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23EF" w:rsidRDefault="0092593D" w:rsidP="00D859E0">
      <w:pPr>
        <w:bidi/>
        <w:spacing w:after="480"/>
        <w:ind w:right="397"/>
        <w:jc w:val="both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6FF9C96" wp14:editId="47270B58">
                <wp:simplePos x="0" y="0"/>
                <wp:positionH relativeFrom="column">
                  <wp:posOffset>-873760</wp:posOffset>
                </wp:positionH>
                <wp:positionV relativeFrom="paragraph">
                  <wp:posOffset>-605790</wp:posOffset>
                </wp:positionV>
                <wp:extent cx="1590040" cy="10078085"/>
                <wp:effectExtent l="57150" t="38100" r="67310" b="11366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040" cy="1007808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68.8pt;margin-top:-47.7pt;width:125.2pt;height:793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8872" distR="118872" simplePos="0" relativeHeight="251663360" behindDoc="0" locked="0" layoutInCell="1" allowOverlap="1" wp14:anchorId="3FEB1BB1" wp14:editId="39921E48">
                <wp:simplePos x="0" y="0"/>
                <wp:positionH relativeFrom="column">
                  <wp:posOffset>-1289307</wp:posOffset>
                </wp:positionH>
                <wp:positionV relativeFrom="paragraph">
                  <wp:posOffset>-5238914</wp:posOffset>
                </wp:positionV>
                <wp:extent cx="19792315" cy="19264630"/>
                <wp:effectExtent l="0" t="0" r="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92315" cy="19264630"/>
                        </a:xfrm>
                        <a:custGeom>
                          <a:avLst/>
                          <a:gdLst>
                            <a:gd name="G0" fmla="+- 26977 0 0"/>
                            <a:gd name="G1" fmla="+- -15257 0 0"/>
                            <a:gd name="G2" fmla="+- 7554 0 0"/>
                            <a:gd name="T0" fmla="*/ 32000 32000  1"/>
                            <a:gd name="T1" fmla="*/ G0 G0  1"/>
                            <a:gd name="T2" fmla="+- 0 T0 T1"/>
                            <a:gd name="T3" fmla="sqrt T2"/>
                            <a:gd name="G3" fmla="*/ 32000 T3 32000"/>
                            <a:gd name="T4" fmla="*/ 32000 32000  1"/>
                            <a:gd name="T5" fmla="*/ G1 G1  1"/>
                            <a:gd name="T6" fmla="+- 0 T4 T5"/>
                            <a:gd name="T7" fmla="sqrt T6"/>
                            <a:gd name="G4" fmla="*/ 32000 T7 32000"/>
                            <a:gd name="T8" fmla="*/ 32000 32000  1"/>
                            <a:gd name="T9" fmla="*/ G2 G2  1"/>
                            <a:gd name="T10" fmla="+- 0 T8 T9"/>
                            <a:gd name="T11" fmla="sqrt T10"/>
                            <a:gd name="G5" fmla="*/ 32000 T11 32000"/>
                            <a:gd name="G6" fmla="+- 0 0 G3"/>
                            <a:gd name="G7" fmla="+- 0 0 G4"/>
                            <a:gd name="G8" fmla="+- 0 0 G5"/>
                            <a:gd name="G9" fmla="+- 0 G4 G0"/>
                            <a:gd name="G10" fmla="?: G9 G4 G0"/>
                            <a:gd name="G11" fmla="?: G9 G1 G6"/>
                            <a:gd name="G12" fmla="+- 0 G5 G0"/>
                            <a:gd name="G13" fmla="?: G12 G5 G0"/>
                            <a:gd name="G14" fmla="?: G12 G2 G3"/>
                            <a:gd name="G15" fmla="+- G11 0 1"/>
                            <a:gd name="G16" fmla="+- G14 1 0"/>
                            <a:gd name="G17" fmla="+- 0 G14 G3"/>
                            <a:gd name="G18" fmla="?: G17 G8 G13"/>
                            <a:gd name="G19" fmla="?: G17 G0 G13"/>
                            <a:gd name="G20" fmla="?: G17 G3 G16"/>
                            <a:gd name="G21" fmla="+- 0 G6 G11"/>
                            <a:gd name="G22" fmla="?: G21 G7 G10"/>
                            <a:gd name="G23" fmla="?: G21 G0 G10"/>
                            <a:gd name="G24" fmla="?: G21 G6 G15"/>
                            <a:gd name="G25" fmla="min G10 G13"/>
                            <a:gd name="G26" fmla="max G8 G7"/>
                            <a:gd name="G27" fmla="max G26 G0"/>
                            <a:gd name="T12" fmla="+- 0 28128 -32000"/>
                            <a:gd name="T13" fmla="*/ T12 w 64000"/>
                            <a:gd name="T14" fmla="+- 0 -15258 -32000"/>
                            <a:gd name="T15" fmla="*/ -15258 h 64000"/>
                            <a:gd name="T16" fmla="+- 0 32000 -32000"/>
                            <a:gd name="T17" fmla="*/ T16 w 64000"/>
                            <a:gd name="T18" fmla="+- 0 0 -32000"/>
                            <a:gd name="T19" fmla="*/ 0 h 64000"/>
                            <a:gd name="T20" fmla="+- 0 31095 -32000"/>
                            <a:gd name="T21" fmla="*/ T20 w 64000"/>
                            <a:gd name="T22" fmla="+- 0 7554 -32000"/>
                            <a:gd name="T23" fmla="*/ 7554 h 64000"/>
                            <a:gd name="T24" fmla="+- 0 31095 -32000"/>
                            <a:gd name="T25" fmla="*/ T24 w 64000"/>
                            <a:gd name="T26" fmla="+- 0 7554 -32000"/>
                            <a:gd name="T27" fmla="*/ 7554 h 64000"/>
                            <a:gd name="T28" fmla="+- 0 31095 -32000"/>
                            <a:gd name="T29" fmla="*/ T28 w 64000"/>
                            <a:gd name="T30" fmla="+- 0 7555 -32000"/>
                            <a:gd name="T31" fmla="*/ 7555 h 64000"/>
                            <a:gd name="T32" fmla="+- 0 26977 -32000"/>
                            <a:gd name="T33" fmla="*/ T32 w 64000"/>
                            <a:gd name="T34" fmla="+- 0 7555 -32000"/>
                            <a:gd name="T35" fmla="*/ 7555 h 64000"/>
                            <a:gd name="T36" fmla="+- 0 26977 -32000"/>
                            <a:gd name="T37" fmla="*/ T36 w 64000"/>
                            <a:gd name="T38" fmla="+- 0 -15258 -32000"/>
                            <a:gd name="T39" fmla="*/ -15258 h 64000"/>
                            <a:gd name="T40" fmla="+- 0 28128 -32000"/>
                            <a:gd name="T41" fmla="*/ T40 w 64000"/>
                            <a:gd name="T42" fmla="+- 0 -15259 -32000"/>
                            <a:gd name="T43" fmla="*/ -15259 h 64000"/>
                            <a:gd name="T44" fmla="+- 0 28128 -32000"/>
                            <a:gd name="T45" fmla="*/ T44 w 64000"/>
                            <a:gd name="T46" fmla="+- 0 -15258 -32000"/>
                            <a:gd name="T47" fmla="*/ -15258 h 64000"/>
                            <a:gd name="T48" fmla="+- 0 G27 -32000"/>
                            <a:gd name="T49" fmla="*/ T48 w 64000"/>
                            <a:gd name="T50" fmla="+- 0 G11 -32000"/>
                            <a:gd name="T51" fmla="*/ G11 h 64000"/>
                            <a:gd name="T52" fmla="+- 0 G25 -32000"/>
                            <a:gd name="T53" fmla="*/ T52 w 64000"/>
                            <a:gd name="T54" fmla="+- 0 G14 -32000"/>
                            <a:gd name="T55" fmla="*/ G14 h 64000"/>
                          </a:gdLst>
                          <a:ahLst/>
                          <a:cxnLst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T49" t="T51" r="T53" b="T55"/>
                          <a:pathLst>
                            <a:path w="64000" h="64000">
                              <a:moveTo>
                                <a:pt x="60128" y="16742"/>
                              </a:moveTo>
                              <a:cubicBezTo>
                                <a:pt x="62669" y="21426"/>
                                <a:pt x="64000" y="26671"/>
                                <a:pt x="64000" y="32000"/>
                              </a:cubicBezTo>
                              <a:cubicBezTo>
                                <a:pt x="64000" y="34545"/>
                                <a:pt x="63696" y="37081"/>
                                <a:pt x="63095" y="39554"/>
                              </a:cubicBezTo>
                              <a:cubicBezTo>
                                <a:pt x="63095" y="39554"/>
                                <a:pt x="63095" y="39554"/>
                                <a:pt x="63095" y="39555"/>
                              </a:cubicBezTo>
                              <a:lnTo>
                                <a:pt x="58977" y="39555"/>
                              </a:lnTo>
                              <a:lnTo>
                                <a:pt x="58977" y="16742"/>
                              </a:lnTo>
                              <a:lnTo>
                                <a:pt x="60128" y="16741"/>
                              </a:lnTo>
                              <a:cubicBezTo>
                                <a:pt x="60128" y="16742"/>
                                <a:pt x="60128" y="16742"/>
                                <a:pt x="60128" y="167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-101.5pt;margin-top:-412.5pt;width:1558.45pt;height:1516.9pt;flip:x;z-index:251663360;visibility:visible;mso-wrap-style:square;mso-width-percent:0;mso-height-percent:0;mso-wrap-distance-left:9.36pt;mso-wrap-distance-top:0;mso-wrap-distance-right:9.36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000,6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" path="m60128,16742v2541,4684,3872,9929,3872,15258c64000,34545,63696,37081,63095,39554v,,,,,1l58977,39555r,-22813l60128,16741v,1,,1,,1xe" stroked="f">
                <v:stroke joinstyle="miter"/>
                <v:path o:connecttype="custom" o:connectlocs="18594880,-4592808;19792315,0;19512439,2273828;19512439,2273828;19512439,2274129;18238928,2274129;18238928,-4592808;18594880,-4593109;18594880,-4592808" o:connectangles="0,0,0,0,0,0,0,0,0" textboxrect="58977,-15257,60129,7554"/>
              </v:shape>
            </w:pict>
          </mc:Fallback>
        </mc:AlternateContent>
      </w:r>
      <w:r w:rsidR="008523E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A086D9" wp14:editId="6A6212BD">
                <wp:simplePos x="0" y="0"/>
                <wp:positionH relativeFrom="column">
                  <wp:posOffset>1798955</wp:posOffset>
                </wp:positionH>
                <wp:positionV relativeFrom="paragraph">
                  <wp:posOffset>13114</wp:posOffset>
                </wp:positionV>
                <wp:extent cx="2402205" cy="719455"/>
                <wp:effectExtent l="0" t="0" r="0" b="44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719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3EF" w:rsidRPr="00752BA0" w:rsidRDefault="008523EF" w:rsidP="008523EF">
                            <w:pPr>
                              <w:jc w:val="center"/>
                              <w:rPr>
                                <w:rFonts w:cs="B Aseman"/>
                                <w:rtl/>
                                <w:lang w:bidi="fa-IR"/>
                              </w:rPr>
                            </w:pPr>
                            <w:r w:rsidRPr="00752BA0">
                              <w:rPr>
                                <w:rFonts w:cs="B Aseman" w:hint="cs"/>
                                <w:rtl/>
                                <w:lang w:bidi="fa-IR"/>
                              </w:rPr>
                              <w:t>دانشگاه علوم پزشكي و خدمات بهداشتي درماني ايران</w:t>
                            </w:r>
                          </w:p>
                          <w:p w:rsidR="008523EF" w:rsidRPr="00752BA0" w:rsidRDefault="008523EF" w:rsidP="008523EF">
                            <w:pPr>
                              <w:jc w:val="center"/>
                              <w:rPr>
                                <w:rFonts w:cs="B Aseman"/>
                                <w:rtl/>
                                <w:lang w:bidi="fa-IR"/>
                              </w:rPr>
                            </w:pPr>
                            <w:r w:rsidRPr="00752BA0">
                              <w:rPr>
                                <w:rFonts w:cs="B Aseman" w:hint="cs"/>
                                <w:rtl/>
                                <w:lang w:bidi="fa-IR"/>
                              </w:rPr>
                              <w:t xml:space="preserve">دانشكده پرستاري و مامايي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141.65pt;margin-top:1.05pt;width:189.15pt;height:5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" fillcolor="white [3201]" stroked="f" strokeweight="2pt">
                <v:textbox>
                  <w:txbxContent>
                    <w:p w:rsidR="008523EF" w:rsidRPr="00752BA0" w:rsidRDefault="008523EF" w:rsidP="008523EF">
                      <w:pPr>
                        <w:jc w:val="center"/>
                        <w:rPr>
                          <w:rFonts w:cs="B Aseman"/>
                          <w:rtl/>
                          <w:lang w:bidi="fa-IR"/>
                        </w:rPr>
                      </w:pPr>
                      <w:r w:rsidRPr="00752BA0">
                        <w:rPr>
                          <w:rFonts w:cs="B Aseman" w:hint="cs"/>
                          <w:rtl/>
                          <w:lang w:bidi="fa-IR"/>
                        </w:rPr>
                        <w:t>دانشگاه علوم پزشكي و خدمات بهداشتي درماني ايران</w:t>
                      </w:r>
                    </w:p>
                    <w:p w:rsidR="008523EF" w:rsidRPr="00752BA0" w:rsidRDefault="008523EF" w:rsidP="008523EF">
                      <w:pPr>
                        <w:jc w:val="center"/>
                        <w:rPr>
                          <w:rFonts w:cs="B Aseman"/>
                          <w:rtl/>
                          <w:lang w:bidi="fa-IR"/>
                        </w:rPr>
                      </w:pPr>
                      <w:r w:rsidRPr="00752BA0">
                        <w:rPr>
                          <w:rFonts w:cs="B Aseman" w:hint="cs"/>
                          <w:rtl/>
                          <w:lang w:bidi="fa-IR"/>
                        </w:rPr>
                        <w:t xml:space="preserve">دانشكده پرستاري و مامايي </w:t>
                      </w:r>
                    </w:p>
                  </w:txbxContent>
                </v:textbox>
              </v:rect>
            </w:pict>
          </mc:Fallback>
        </mc:AlternateContent>
      </w:r>
      <w:r w:rsidR="008523EF">
        <w:rPr>
          <w:noProof/>
        </w:rPr>
        <w:drawing>
          <wp:anchor distT="0" distB="0" distL="114300" distR="114300" simplePos="0" relativeHeight="251665408" behindDoc="0" locked="0" layoutInCell="1" allowOverlap="1" wp14:anchorId="4F75C9AE" wp14:editId="74C6FD10">
            <wp:simplePos x="0" y="0"/>
            <wp:positionH relativeFrom="column">
              <wp:posOffset>2635885</wp:posOffset>
            </wp:positionH>
            <wp:positionV relativeFrom="paragraph">
              <wp:posOffset>-605790</wp:posOffset>
            </wp:positionV>
            <wp:extent cx="591185" cy="59436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_دانشگاه_علوم_پزشکی_ایرا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3EF">
        <w:rPr>
          <w:noProof/>
        </w:rPr>
        <w:drawing>
          <wp:anchor distT="0" distB="0" distL="114300" distR="114300" simplePos="0" relativeHeight="251668480" behindDoc="0" locked="0" layoutInCell="1" allowOverlap="1" wp14:anchorId="10E73B63" wp14:editId="11DE0016">
            <wp:simplePos x="0" y="0"/>
            <wp:positionH relativeFrom="column">
              <wp:posOffset>4647040</wp:posOffset>
            </wp:positionH>
            <wp:positionV relativeFrom="paragraph">
              <wp:posOffset>-481551</wp:posOffset>
            </wp:positionV>
            <wp:extent cx="1948070" cy="976022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977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EF" w:rsidRPr="00752BA0" w:rsidRDefault="008523EF" w:rsidP="008523EF">
      <w:pPr>
        <w:tabs>
          <w:tab w:val="left" w:pos="4197"/>
        </w:tabs>
        <w:rPr>
          <w:rFonts w:ascii="IranNastaliq" w:hAnsi="IranNastaliq" w:cs="IranNastaliq"/>
          <w:b/>
          <w:color w:val="FFFEFD" w:themeColor="accent6" w:themeTint="02"/>
          <w:spacing w:val="10"/>
          <w:sz w:val="2"/>
          <w:szCs w:val="2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523EF" w:rsidRPr="00D859E0" w:rsidRDefault="008523EF" w:rsidP="00D859E0">
      <w:pPr>
        <w:tabs>
          <w:tab w:val="left" w:pos="4197"/>
        </w:tabs>
        <w:jc w:val="center"/>
        <w:rPr>
          <w:color w:val="E36C0A" w:themeColor="accent6" w:themeShade="BF"/>
          <w:rtl/>
          <w:lang w:bidi="fa-IR"/>
        </w:rPr>
      </w:pPr>
      <w:r w:rsidRPr="00075496">
        <w:rPr>
          <w:rFonts w:ascii="IranNastaliq" w:hAnsi="IranNastaliq" w:cs="IranNastaliq"/>
          <w:b/>
          <w:caps/>
          <w:color w:val="E36C0A" w:themeColor="accent6" w:themeShade="BF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دفتر مطالعات و توسعه آموزش</w:t>
      </w:r>
      <w:r w:rsidRPr="00075496">
        <w:rPr>
          <w:rFonts w:hint="cs"/>
          <w:color w:val="E36C0A" w:themeColor="accent6" w:themeShade="BF"/>
          <w:rtl/>
        </w:rPr>
        <w:t xml:space="preserve"> </w:t>
      </w:r>
    </w:p>
    <w:p w:rsidR="008523EF" w:rsidRPr="00D859E0" w:rsidRDefault="008523EF" w:rsidP="008523EF">
      <w:pPr>
        <w:tabs>
          <w:tab w:val="left" w:pos="4197"/>
          <w:tab w:val="left" w:pos="4351"/>
          <w:tab w:val="center" w:pos="4680"/>
        </w:tabs>
        <w:bidi/>
        <w:jc w:val="center"/>
        <w:rPr>
          <w:rFonts w:ascii="Comic Sans MS" w:hAnsi="Comic Sans MS"/>
          <w:b/>
          <w:bCs/>
          <w:rtl/>
          <w:lang w:bidi="fa-IR"/>
        </w:rPr>
      </w:pPr>
      <w:r w:rsidRPr="00D859E0">
        <w:rPr>
          <w:rFonts w:ascii="Comic Sans MS" w:hAnsi="Comic Sans MS"/>
          <w:b/>
          <w:bCs/>
          <w:lang w:bidi="fa-IR"/>
        </w:rPr>
        <w:t>Logbook</w:t>
      </w:r>
      <w:r w:rsidRPr="00D859E0">
        <w:rPr>
          <w:rFonts w:ascii="Comic Sans MS" w:hAnsi="Comic Sans MS"/>
          <w:b/>
          <w:bCs/>
          <w:rtl/>
          <w:lang w:bidi="fa-IR"/>
        </w:rPr>
        <w:t xml:space="preserve"> </w:t>
      </w:r>
    </w:p>
    <w:p w:rsidR="008523EF" w:rsidRPr="00D859E0" w:rsidRDefault="008523EF" w:rsidP="008523EF">
      <w:pPr>
        <w:tabs>
          <w:tab w:val="left" w:pos="4197"/>
          <w:tab w:val="left" w:pos="4351"/>
          <w:tab w:val="center" w:pos="4680"/>
        </w:tabs>
        <w:bidi/>
        <w:jc w:val="center"/>
        <w:rPr>
          <w:rFonts w:ascii="Comic Sans MS" w:hAnsi="Comic Sans MS" w:cs="Titr"/>
          <w:b/>
          <w:bCs/>
          <w:rtl/>
          <w:lang w:bidi="fa-IR"/>
        </w:rPr>
      </w:pPr>
      <w:r w:rsidRPr="00D859E0">
        <w:rPr>
          <w:rFonts w:ascii="Comic Sans MS" w:hAnsi="Comic Sans MS" w:cs="Titr" w:hint="cs"/>
          <w:b/>
          <w:bCs/>
          <w:rtl/>
          <w:lang w:bidi="fa-IR"/>
        </w:rPr>
        <w:t xml:space="preserve">گروه آموزشي -  داخلي و جراحي </w:t>
      </w:r>
    </w:p>
    <w:p w:rsidR="008523EF" w:rsidRDefault="008523EF" w:rsidP="00D859E0">
      <w:pPr>
        <w:tabs>
          <w:tab w:val="left" w:pos="4197"/>
          <w:tab w:val="left" w:pos="4351"/>
          <w:tab w:val="center" w:pos="4680"/>
        </w:tabs>
        <w:bidi/>
        <w:jc w:val="center"/>
        <w:rPr>
          <w:rFonts w:ascii="Comic Sans MS" w:hAnsi="Comic Sans MS" w:cs="Titr"/>
          <w:b/>
          <w:bCs/>
          <w:sz w:val="36"/>
          <w:szCs w:val="36"/>
          <w:rtl/>
          <w:lang w:bidi="fa-IR"/>
        </w:rPr>
      </w:pPr>
      <w:r>
        <w:rPr>
          <w:rFonts w:ascii="Comic Sans MS" w:hAnsi="Comic Sans MS" w:cs="Titr" w:hint="cs"/>
          <w:b/>
          <w:bCs/>
          <w:sz w:val="36"/>
          <w:szCs w:val="36"/>
          <w:rtl/>
          <w:lang w:bidi="fa-IR"/>
        </w:rPr>
        <w:t>پرستاري مقطع كارشناسي</w:t>
      </w:r>
    </w:p>
    <w:p w:rsidR="008523EF" w:rsidRDefault="008523EF" w:rsidP="001F3200">
      <w:pPr>
        <w:tabs>
          <w:tab w:val="left" w:pos="4197"/>
          <w:tab w:val="left" w:pos="4351"/>
          <w:tab w:val="center" w:pos="4680"/>
        </w:tabs>
        <w:bidi/>
        <w:jc w:val="center"/>
        <w:rPr>
          <w:rFonts w:ascii="Comic Sans MS" w:hAnsi="Comic Sans MS" w:cs="Titr"/>
          <w:b/>
          <w:bCs/>
          <w:sz w:val="36"/>
          <w:szCs w:val="36"/>
          <w:rtl/>
          <w:lang w:bidi="fa-IR"/>
        </w:rPr>
      </w:pPr>
      <w:r>
        <w:rPr>
          <w:rFonts w:ascii="Comic Sans MS" w:hAnsi="Comic Sans MS" w:cs="Titr" w:hint="cs"/>
          <w:b/>
          <w:bCs/>
          <w:sz w:val="36"/>
          <w:szCs w:val="36"/>
          <w:rtl/>
          <w:lang w:bidi="fa-IR"/>
        </w:rPr>
        <w:t>139</w:t>
      </w:r>
      <w:r w:rsidR="001F3200">
        <w:rPr>
          <w:rFonts w:ascii="Comic Sans MS" w:hAnsi="Comic Sans MS" w:cs="Titr" w:hint="cs"/>
          <w:b/>
          <w:bCs/>
          <w:sz w:val="36"/>
          <w:szCs w:val="36"/>
          <w:rtl/>
          <w:lang w:bidi="fa-IR"/>
        </w:rPr>
        <w:t>6</w:t>
      </w:r>
    </w:p>
    <w:p w:rsidR="00D859E0" w:rsidRPr="001F3200" w:rsidRDefault="00D859E0" w:rsidP="00D859E0">
      <w:pPr>
        <w:spacing w:after="0" w:line="240" w:lineRule="auto"/>
        <w:jc w:val="center"/>
        <w:rPr>
          <w:rFonts w:ascii="IranNastaliq" w:hAnsi="IranNastaliq" w:cs="IranNastaliq"/>
          <w:sz w:val="36"/>
          <w:szCs w:val="36"/>
          <w:rtl/>
        </w:rPr>
      </w:pPr>
      <w:r w:rsidRPr="001F3200">
        <w:rPr>
          <w:rFonts w:ascii="IranNastaliq" w:hAnsi="IranNastaliq" w:cs="IranNastaliq" w:hint="cs"/>
          <w:sz w:val="36"/>
          <w:szCs w:val="36"/>
          <w:rtl/>
        </w:rPr>
        <w:t>تاریخ بازنگری : دی ماه 1396</w:t>
      </w:r>
    </w:p>
    <w:p w:rsidR="00D859E0" w:rsidRPr="001F3200" w:rsidRDefault="00D859E0" w:rsidP="00D859E0">
      <w:pPr>
        <w:tabs>
          <w:tab w:val="left" w:pos="4197"/>
          <w:tab w:val="left" w:pos="4351"/>
          <w:tab w:val="center" w:pos="4680"/>
        </w:tabs>
        <w:bidi/>
        <w:jc w:val="center"/>
        <w:rPr>
          <w:rFonts w:ascii="Comic Sans MS" w:hAnsi="Comic Sans MS" w:cs="Titr"/>
          <w:b/>
          <w:bCs/>
          <w:sz w:val="16"/>
          <w:szCs w:val="16"/>
          <w:rtl/>
          <w:lang w:bidi="fa-IR"/>
        </w:rPr>
        <w:sectPr w:rsidR="00D859E0" w:rsidRPr="001F3200" w:rsidSect="0092593D">
          <w:headerReference w:type="default" r:id="rId11"/>
          <w:footerReference w:type="default" r:id="rId12"/>
          <w:pgSz w:w="8391" w:h="11907" w:code="11"/>
          <w:pgMar w:top="1134" w:right="1134" w:bottom="1134" w:left="1134" w:header="567" w:footer="567" w:gutter="0"/>
          <w:cols w:space="720"/>
          <w:titlePg/>
          <w:docGrid w:linePitch="360"/>
        </w:sectPr>
      </w:pPr>
      <w:r>
        <w:rPr>
          <w:rFonts w:ascii="IranNastaliq" w:hAnsi="IranNastaliq" w:cs="IranNastaliq" w:hint="cs"/>
          <w:sz w:val="36"/>
          <w:szCs w:val="36"/>
          <w:rtl/>
        </w:rPr>
        <w:t>بازنگری  سوم</w:t>
      </w:r>
    </w:p>
    <w:p w:rsidR="008523EF" w:rsidRPr="00D859E0" w:rsidRDefault="0096780D" w:rsidP="00D859E0">
      <w:pPr>
        <w:tabs>
          <w:tab w:val="left" w:pos="2711"/>
        </w:tabs>
        <w:jc w:val="both"/>
        <w:rPr>
          <w:rFonts w:cs="B Titr"/>
          <w:sz w:val="2"/>
          <w:szCs w:val="2"/>
          <w:rtl/>
        </w:rPr>
        <w:sectPr w:rsidR="008523EF" w:rsidRPr="00D859E0" w:rsidSect="00D859E0">
          <w:pgSz w:w="8391" w:h="11907" w:code="11"/>
          <w:pgMar w:top="1134" w:right="1134" w:bottom="1134" w:left="1134" w:header="567" w:footer="567" w:gutter="0"/>
          <w:cols w:space="720"/>
          <w:docGrid w:linePitch="360"/>
        </w:sectPr>
      </w:pPr>
      <w:r w:rsidRPr="0096780D">
        <w:rPr>
          <w:rFonts w:ascii="Comic Sans MS" w:hAnsi="Comic Sans MS" w:cs="Titr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9D5EF9A" wp14:editId="7F55D28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417695" cy="1849120"/>
                <wp:effectExtent l="19050" t="19050" r="20955" b="17780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7887" cy="18491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780D" w:rsidRPr="0096780D" w:rsidRDefault="0096780D" w:rsidP="0096780D">
                            <w:pPr>
                              <w:spacing w:after="0"/>
                              <w:ind w:left="1440"/>
                              <w:jc w:val="center"/>
                              <w:rPr>
                                <w:rFonts w:cs="2  Titr"/>
                                <w:color w:val="7F7F7F" w:themeColor="text1" w:themeTint="8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6780D">
                              <w:rPr>
                                <w:rFonts w:cs="2  Titr" w:hint="cs"/>
                                <w:color w:val="7F7F7F" w:themeColor="text1" w:themeTint="8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تایید نهایی توسط مدیر محترم گروه داخلی جراحی</w:t>
                            </w:r>
                          </w:p>
                          <w:p w:rsidR="0096780D" w:rsidRPr="0096780D" w:rsidRDefault="0096780D" w:rsidP="0096780D">
                            <w:pPr>
                              <w:spacing w:after="0"/>
                              <w:ind w:left="1440"/>
                              <w:jc w:val="right"/>
                              <w:rPr>
                                <w:rFonts w:cs="2 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6780D">
                              <w:rPr>
                                <w:rFonts w:cs="2  Titr" w:hint="cs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</w:t>
                            </w:r>
                            <w:r w:rsidRPr="0096780D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خانوادگی مدیر گروه </w:t>
                            </w:r>
                          </w:p>
                          <w:p w:rsidR="0096780D" w:rsidRPr="0096780D" w:rsidRDefault="0096780D" w:rsidP="0096780D">
                            <w:pPr>
                              <w:spacing w:after="0"/>
                              <w:ind w:left="1440"/>
                              <w:jc w:val="right"/>
                              <w:rPr>
                                <w:rFonts w:cs="2 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96780D" w:rsidRPr="0096780D" w:rsidRDefault="0096780D" w:rsidP="0096780D">
                            <w:pPr>
                              <w:spacing w:after="0"/>
                              <w:ind w:left="1440"/>
                              <w:jc w:val="right"/>
                              <w:rPr>
                                <w:rFonts w:cs="2  Titr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6780D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تاریخ تایید نهایی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7" type="#_x0000_t185" style="position:absolute;left:0;text-align:left;margin-left:0;margin-top:0;width:347.85pt;height:145.6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" o:allowincell="f" adj="1739" fillcolor="#943634" strokecolor="#9bbb59" strokeweight="3pt">
                <v:shadow color="#5d7035" offset="1pt,1pt"/>
                <v:textbox inset="3.6pt,,3.6pt">
                  <w:txbxContent>
                    <w:p w:rsidR="0096780D" w:rsidRPr="0096780D" w:rsidRDefault="0096780D" w:rsidP="0096780D">
                      <w:pPr>
                        <w:spacing w:after="0"/>
                        <w:ind w:left="1440"/>
                        <w:jc w:val="center"/>
                        <w:rPr>
                          <w:rFonts w:cs="2  Titr" w:hint="cs"/>
                          <w:color w:val="7F7F7F" w:themeColor="text1" w:themeTint="8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6780D">
                        <w:rPr>
                          <w:rFonts w:cs="2  Titr" w:hint="cs"/>
                          <w:color w:val="7F7F7F" w:themeColor="text1" w:themeTint="80"/>
                          <w:sz w:val="28"/>
                          <w:szCs w:val="28"/>
                          <w:rtl/>
                          <w:lang w:bidi="fa-IR"/>
                        </w:rPr>
                        <w:t>تایید نهایی توسط مدیر محترم گروه داخلی جراحی</w:t>
                      </w:r>
                    </w:p>
                    <w:p w:rsidR="0096780D" w:rsidRPr="0096780D" w:rsidRDefault="0096780D" w:rsidP="0096780D">
                      <w:pPr>
                        <w:spacing w:after="0"/>
                        <w:ind w:left="1440"/>
                        <w:jc w:val="right"/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6780D">
                        <w:rPr>
                          <w:rFonts w:cs="2  Titr" w:hint="cs"/>
                          <w:b/>
                          <w:bCs/>
                          <w:color w:val="7F7F7F" w:themeColor="text1" w:themeTint="80"/>
                          <w:sz w:val="28"/>
                          <w:szCs w:val="28"/>
                          <w:rtl/>
                          <w:lang w:bidi="fa-IR"/>
                        </w:rPr>
                        <w:t>نام</w:t>
                      </w:r>
                      <w:r w:rsidRPr="0096780D"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 خانوادگی مدیر گروه </w:t>
                      </w:r>
                    </w:p>
                    <w:p w:rsidR="0096780D" w:rsidRPr="0096780D" w:rsidRDefault="0096780D" w:rsidP="0096780D">
                      <w:pPr>
                        <w:spacing w:after="0"/>
                        <w:ind w:left="1440"/>
                        <w:jc w:val="right"/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96780D" w:rsidRPr="0096780D" w:rsidRDefault="0096780D" w:rsidP="0096780D">
                      <w:pPr>
                        <w:spacing w:after="0"/>
                        <w:ind w:left="1440"/>
                        <w:jc w:val="right"/>
                        <w:rPr>
                          <w:rFonts w:cs="2  Titr" w:hint="cs"/>
                          <w:sz w:val="28"/>
                          <w:szCs w:val="28"/>
                          <w:lang w:bidi="fa-IR"/>
                        </w:rPr>
                      </w:pPr>
                      <w:r w:rsidRPr="0096780D"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تاریخ تایید نهایی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omic Sans MS" w:hAnsi="Comic Sans MS" w:cs="Titr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5CE07" wp14:editId="0E4DCD9E">
                <wp:simplePos x="0" y="0"/>
                <wp:positionH relativeFrom="column">
                  <wp:posOffset>1827901</wp:posOffset>
                </wp:positionH>
                <wp:positionV relativeFrom="paragraph">
                  <wp:posOffset>128406</wp:posOffset>
                </wp:positionV>
                <wp:extent cx="2382242" cy="158178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242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80D" w:rsidRPr="0096780D" w:rsidRDefault="0096780D" w:rsidP="0096780D">
                            <w:pPr>
                              <w:ind w:left="1701"/>
                              <w:jc w:val="center"/>
                              <w:rPr>
                                <w:rFonts w:cs="2  Titr"/>
                                <w:i/>
                                <w:i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6780D">
                              <w:rPr>
                                <w:rFonts w:cs="2  Titr" w:hint="cs"/>
                                <w:i/>
                                <w:i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دانشجو:</w:t>
                            </w:r>
                          </w:p>
                          <w:p w:rsidR="0096780D" w:rsidRPr="0096780D" w:rsidRDefault="0096780D" w:rsidP="0096780D">
                            <w:pPr>
                              <w:ind w:left="1701"/>
                              <w:jc w:val="center"/>
                              <w:rPr>
                                <w:rFonts w:cs="2  Titr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96780D" w:rsidRPr="0096780D" w:rsidRDefault="0096780D" w:rsidP="0096780D">
                            <w:pPr>
                              <w:ind w:left="1701"/>
                              <w:jc w:val="center"/>
                              <w:rPr>
                                <w:rFonts w:cs="2  Titr"/>
                                <w:i/>
                                <w:i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6780D">
                              <w:rPr>
                                <w:rFonts w:cs="2  Titr" w:hint="cs"/>
                                <w:i/>
                                <w:i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ورودی:</w:t>
                            </w:r>
                          </w:p>
                          <w:p w:rsidR="008523EF" w:rsidRPr="0096780D" w:rsidRDefault="008523EF" w:rsidP="00D859E0">
                            <w:pPr>
                              <w:ind w:left="1701"/>
                              <w:jc w:val="center"/>
                              <w:rPr>
                                <w:rFonts w:cs="2  Titr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8" style="position:absolute;left:0;text-align:left;margin-left:143.95pt;margin-top:10.1pt;width:187.6pt;height:12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" filled="f" stroked="f" strokeweight="2pt">
                <v:textbox>
                  <w:txbxContent>
                    <w:p w:rsidR="0096780D" w:rsidRPr="0096780D" w:rsidRDefault="0096780D" w:rsidP="0096780D">
                      <w:pPr>
                        <w:ind w:left="1701"/>
                        <w:jc w:val="center"/>
                        <w:rPr>
                          <w:rFonts w:cs="2  Titr" w:hint="cs"/>
                          <w:i/>
                          <w:i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6780D">
                        <w:rPr>
                          <w:rFonts w:cs="2  Titr" w:hint="cs"/>
                          <w:i/>
                          <w:iCs/>
                          <w:sz w:val="28"/>
                          <w:szCs w:val="28"/>
                          <w:rtl/>
                          <w:lang w:bidi="fa-IR"/>
                        </w:rPr>
                        <w:t>نام دانشجو:</w:t>
                      </w:r>
                    </w:p>
                    <w:p w:rsidR="0096780D" w:rsidRPr="0096780D" w:rsidRDefault="0096780D" w:rsidP="0096780D">
                      <w:pPr>
                        <w:ind w:left="1701"/>
                        <w:jc w:val="center"/>
                        <w:rPr>
                          <w:rFonts w:cs="2  Titr" w:hint="cs"/>
                          <w:i/>
                          <w:iCs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96780D" w:rsidRPr="0096780D" w:rsidRDefault="0096780D" w:rsidP="0096780D">
                      <w:pPr>
                        <w:ind w:left="1701"/>
                        <w:jc w:val="center"/>
                        <w:rPr>
                          <w:rFonts w:cs="2  Titr"/>
                          <w:i/>
                          <w:iCs/>
                          <w:sz w:val="28"/>
                          <w:szCs w:val="28"/>
                          <w:lang w:bidi="fa-IR"/>
                        </w:rPr>
                      </w:pPr>
                      <w:r w:rsidRPr="0096780D">
                        <w:rPr>
                          <w:rFonts w:cs="2  Titr" w:hint="cs"/>
                          <w:i/>
                          <w:iCs/>
                          <w:sz w:val="28"/>
                          <w:szCs w:val="28"/>
                          <w:rtl/>
                          <w:lang w:bidi="fa-IR"/>
                        </w:rPr>
                        <w:t>ورودی:</w:t>
                      </w:r>
                    </w:p>
                    <w:p w:rsidR="008523EF" w:rsidRPr="0096780D" w:rsidRDefault="008523EF" w:rsidP="00D859E0">
                      <w:pPr>
                        <w:ind w:left="1701"/>
                        <w:jc w:val="center"/>
                        <w:rPr>
                          <w:rFonts w:cs="2  Titr" w:hint="cs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59E0">
        <w:rPr>
          <w:rFonts w:ascii="IranNastaliq" w:hAnsi="IranNastaliq" w:cs="IranNastaliq"/>
          <w:b/>
          <w:bCs/>
          <w:noProof/>
          <w:sz w:val="8"/>
          <w:szCs w:val="8"/>
          <w:rtl/>
        </w:rPr>
        <w:drawing>
          <wp:anchor distT="0" distB="0" distL="114300" distR="114300" simplePos="0" relativeHeight="251670528" behindDoc="0" locked="0" layoutInCell="1" allowOverlap="1" wp14:anchorId="30208A60" wp14:editId="6B69495B">
            <wp:simplePos x="0" y="0"/>
            <wp:positionH relativeFrom="column">
              <wp:posOffset>29923</wp:posOffset>
            </wp:positionH>
            <wp:positionV relativeFrom="paragraph">
              <wp:posOffset>-241464</wp:posOffset>
            </wp:positionV>
            <wp:extent cx="2342508" cy="1304818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mi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08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9E0">
        <w:rPr>
          <w:rFonts w:ascii="Comic Sans MS" w:hAnsi="Comic Sans MS" w:cs="Titr" w:hint="cs"/>
          <w:b/>
          <w:bCs/>
          <w:noProof/>
          <w:sz w:val="36"/>
          <w:szCs w:val="36"/>
          <w:rtl/>
        </w:rPr>
        <w:t xml:space="preserve"> </w:t>
      </w:r>
    </w:p>
    <w:p w:rsidR="008523EF" w:rsidRPr="00D859E0" w:rsidRDefault="008523EF" w:rsidP="008523EF">
      <w:pPr>
        <w:bidi/>
        <w:spacing w:line="360" w:lineRule="auto"/>
        <w:jc w:val="both"/>
        <w:rPr>
          <w:rFonts w:cs="Titr"/>
          <w:b/>
          <w:bCs/>
          <w:sz w:val="24"/>
          <w:szCs w:val="24"/>
          <w:rtl/>
        </w:rPr>
      </w:pPr>
      <w:r>
        <w:rPr>
          <w:rFonts w:cs="Titr" w:hint="cs"/>
          <w:b/>
          <w:bCs/>
          <w:sz w:val="36"/>
          <w:szCs w:val="36"/>
        </w:rPr>
        <w:lastRenderedPageBreak/>
        <w:sym w:font="Wingdings 2" w:char="F022"/>
      </w:r>
      <w:r w:rsidRPr="00D859E0">
        <w:rPr>
          <w:rFonts w:cs="Titr" w:hint="cs"/>
          <w:b/>
          <w:bCs/>
          <w:sz w:val="24"/>
          <w:szCs w:val="24"/>
          <w:rtl/>
        </w:rPr>
        <w:t>مقدمه:</w:t>
      </w:r>
    </w:p>
    <w:p w:rsidR="008523EF" w:rsidRPr="00D859E0" w:rsidRDefault="008523EF" w:rsidP="004566C4">
      <w:pPr>
        <w:bidi/>
        <w:spacing w:line="360" w:lineRule="auto"/>
        <w:jc w:val="both"/>
        <w:rPr>
          <w:rFonts w:cs="B Nazanin"/>
          <w:b/>
          <w:bCs/>
          <w:sz w:val="18"/>
          <w:szCs w:val="18"/>
          <w:rtl/>
        </w:rPr>
      </w:pPr>
      <w:r w:rsidRPr="00D859E0">
        <w:rPr>
          <w:rFonts w:cs="B Nazanin" w:hint="cs"/>
          <w:b/>
          <w:bCs/>
          <w:sz w:val="18"/>
          <w:szCs w:val="18"/>
          <w:rtl/>
        </w:rPr>
        <w:t xml:space="preserve">با توجه به نقشه جامع سلامت در برنامه توسعه دولت و نقش آموزش در ارتقاء كيفي توانمندي باليني </w:t>
      </w:r>
      <w:r w:rsidR="000F301E" w:rsidRPr="00D859E0">
        <w:rPr>
          <w:rFonts w:cs="B Nazanin" w:hint="cs"/>
          <w:b/>
          <w:bCs/>
          <w:sz w:val="18"/>
          <w:szCs w:val="18"/>
          <w:rtl/>
        </w:rPr>
        <w:t>فراگیر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يان پرستاري و مامايي در مراقبت از مددجويان و بيماران در عرصه هاي باليني كه مهمترين عضو تيم هستند، كنترل دقيق عملكرد باليني </w:t>
      </w:r>
      <w:r w:rsidR="000F301E" w:rsidRPr="00D859E0">
        <w:rPr>
          <w:rFonts w:cs="B Nazanin" w:hint="cs"/>
          <w:b/>
          <w:bCs/>
          <w:sz w:val="18"/>
          <w:szCs w:val="18"/>
          <w:rtl/>
        </w:rPr>
        <w:t>فراگیر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يان نياز به ابزار مناسب به منظور ارزشيابي تكويني و پاياني جهت ارائه بازخورد مناسب در تعيين نقاط ضعف به منظور اصلاح و تقويت نقاط قوت رفتار فراگير براي رسيدن به بالاترين حد آموزش باليني و كاهش گسست بين تئوري و عمل احساس مي‌شود و </w:t>
      </w:r>
      <w:r w:rsidRPr="00D859E0">
        <w:rPr>
          <w:rFonts w:cs="B Nazanin"/>
          <w:b/>
          <w:bCs/>
          <w:sz w:val="18"/>
          <w:szCs w:val="18"/>
        </w:rPr>
        <w:t>Log book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 تهيه شده خود مي تواند يك راهكار مناسب در جهت اين مهم باشد. 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 xml:space="preserve">بی 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شك هر كار بزرگي در يك مجموعه بدون كمك كليه افراد آن مجموعه امكانپذير نخواهد بود و </w:t>
      </w:r>
      <w:r w:rsidRPr="00D859E0">
        <w:rPr>
          <w:rFonts w:cs="B Nazanin"/>
          <w:b/>
          <w:bCs/>
          <w:sz w:val="18"/>
          <w:szCs w:val="18"/>
        </w:rPr>
        <w:t>Log book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 حاضر نتيجه تلاش كليه اساتيد محترم دانشكده پرستاري و مامايي در كليه گروه هاي آموزشي كه با دغدغه و وسواس فراوان امر آموزش </w:t>
      </w:r>
      <w:r w:rsidR="000F301E" w:rsidRPr="00D859E0">
        <w:rPr>
          <w:rFonts w:cs="B Nazanin" w:hint="cs"/>
          <w:b/>
          <w:bCs/>
          <w:sz w:val="18"/>
          <w:szCs w:val="18"/>
          <w:rtl/>
        </w:rPr>
        <w:t>فراگیر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يان را رصد مي نمايند مي باشد و قادر است جهت بررسي كفايت و شايستگي باليني </w:t>
      </w:r>
      <w:r w:rsidR="000F301E" w:rsidRPr="00D859E0">
        <w:rPr>
          <w:rFonts w:cs="B Nazanin" w:hint="cs"/>
          <w:b/>
          <w:bCs/>
          <w:sz w:val="18"/>
          <w:szCs w:val="18"/>
          <w:rtl/>
        </w:rPr>
        <w:t>فراگیر</w:t>
      </w:r>
      <w:r w:rsidRPr="00D859E0">
        <w:rPr>
          <w:rFonts w:cs="B Nazanin" w:hint="cs"/>
          <w:b/>
          <w:bCs/>
          <w:sz w:val="18"/>
          <w:szCs w:val="18"/>
          <w:rtl/>
        </w:rPr>
        <w:t>يان جهت ورود به عرصه به عنوان يك ابزار مناسب در جهت رسيدن به اين هدف و فرآيند فوق الذكر باشد.</w:t>
      </w:r>
    </w:p>
    <w:p w:rsidR="008523EF" w:rsidRPr="00D859E0" w:rsidRDefault="00DD2A82" w:rsidP="00D859E0">
      <w:pPr>
        <w:bidi/>
        <w:spacing w:line="360" w:lineRule="auto"/>
        <w:jc w:val="both"/>
        <w:rPr>
          <w:rFonts w:cs="B Nazanin"/>
          <w:b/>
          <w:bCs/>
          <w:sz w:val="18"/>
          <w:szCs w:val="18"/>
          <w:rtl/>
        </w:rPr>
      </w:pPr>
      <w:r w:rsidRPr="00D859E0">
        <w:rPr>
          <w:rFonts w:cs="B Nazanin" w:hint="cs"/>
          <w:b/>
          <w:bCs/>
          <w:sz w:val="18"/>
          <w:szCs w:val="18"/>
          <w:rtl/>
        </w:rPr>
        <w:t>در پايان لازم مي دانم بدين وسيله از زحمات و نظرات ارزشمند كليه اساتيد محترم گروه داخلی جراحی سرکارخانم</w:t>
      </w:r>
      <w:r w:rsidRPr="00D859E0">
        <w:rPr>
          <w:rFonts w:cs="B Nazanin"/>
          <w:b/>
          <w:bCs/>
          <w:sz w:val="18"/>
          <w:szCs w:val="18"/>
          <w:rtl/>
        </w:rPr>
        <w:t xml:space="preserve"> </w:t>
      </w:r>
      <w:r w:rsidRPr="00D859E0">
        <w:rPr>
          <w:rFonts w:cs="B Nazanin" w:hint="cs"/>
          <w:b/>
          <w:bCs/>
          <w:sz w:val="18"/>
          <w:szCs w:val="18"/>
          <w:rtl/>
        </w:rPr>
        <w:t>دکتر</w:t>
      </w:r>
      <w:r w:rsidRPr="00D859E0">
        <w:rPr>
          <w:rFonts w:cs="B Nazanin"/>
          <w:b/>
          <w:bCs/>
          <w:sz w:val="18"/>
          <w:szCs w:val="18"/>
          <w:rtl/>
        </w:rPr>
        <w:t xml:space="preserve"> 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فروغ رفيعی، سرکارخانم دکتر منصوره اشقلی فراهانی، 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>سرکارخانم</w:t>
      </w:r>
      <w:r w:rsidR="004566C4" w:rsidRPr="00D859E0">
        <w:rPr>
          <w:rFonts w:cs="B Nazanin"/>
          <w:b/>
          <w:bCs/>
          <w:sz w:val="18"/>
          <w:szCs w:val="18"/>
          <w:rtl/>
        </w:rPr>
        <w:t xml:space="preserve"> 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 xml:space="preserve">دريادخت مسروررودسری، 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سرکارخانم دکتر آليس خاچيان، 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>سرکارخانم</w:t>
      </w:r>
      <w:r w:rsidR="004566C4" w:rsidRPr="00D859E0">
        <w:rPr>
          <w:rFonts w:cs="B Nazanin"/>
          <w:b/>
          <w:bCs/>
          <w:sz w:val="18"/>
          <w:szCs w:val="18"/>
          <w:rtl/>
        </w:rPr>
        <w:t xml:space="preserve"> 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>مهری بزرگ نژاد، سرکارخانم</w:t>
      </w:r>
      <w:r w:rsidR="004566C4" w:rsidRPr="00D859E0">
        <w:rPr>
          <w:rFonts w:cs="B Nazanin"/>
          <w:b/>
          <w:bCs/>
          <w:sz w:val="18"/>
          <w:szCs w:val="18"/>
          <w:rtl/>
        </w:rPr>
        <w:t xml:space="preserve"> 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 xml:space="preserve">فاطمه محدث اردبيلی، </w:t>
      </w:r>
      <w:r w:rsidRPr="00D859E0">
        <w:rPr>
          <w:rFonts w:cs="B Nazanin" w:hint="cs"/>
          <w:b/>
          <w:bCs/>
          <w:sz w:val="18"/>
          <w:szCs w:val="18"/>
          <w:rtl/>
        </w:rPr>
        <w:t>سرکارخانم مهناز سيدالشهداي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 xml:space="preserve">ی، </w:t>
      </w:r>
      <w:r w:rsidRPr="00D859E0">
        <w:rPr>
          <w:rFonts w:cs="B Nazanin" w:hint="cs"/>
          <w:b/>
          <w:bCs/>
          <w:sz w:val="18"/>
          <w:szCs w:val="18"/>
          <w:rtl/>
        </w:rPr>
        <w:t>سرکارخانم فريبا نصي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 xml:space="preserve">ری </w:t>
      </w:r>
      <w:r w:rsidRPr="00D859E0">
        <w:rPr>
          <w:rFonts w:cs="B Nazanin" w:hint="cs"/>
          <w:b/>
          <w:bCs/>
          <w:sz w:val="18"/>
          <w:szCs w:val="18"/>
          <w:rtl/>
        </w:rPr>
        <w:t>زيبا</w:t>
      </w:r>
      <w:r w:rsidR="004566C4" w:rsidRPr="00D859E0">
        <w:rPr>
          <w:rFonts w:cs="B Nazanin" w:hint="cs"/>
          <w:b/>
          <w:bCs/>
          <w:sz w:val="18"/>
          <w:szCs w:val="18"/>
          <w:rtl/>
        </w:rPr>
        <w:t>، سر کار خانم دکتر تهمینه صالحی</w:t>
      </w:r>
      <w:r w:rsidRPr="00D859E0">
        <w:rPr>
          <w:rFonts w:cs="B Nazanin" w:hint="cs"/>
          <w:b/>
          <w:bCs/>
          <w:sz w:val="18"/>
          <w:szCs w:val="18"/>
          <w:rtl/>
        </w:rPr>
        <w:t xml:space="preserve"> و جناب آقای محمدرضا زارعی و جناب آقای فريدون خيری که ما را در اين مهم ياري نموده قدرداني و تشكر نمايم.</w:t>
      </w:r>
    </w:p>
    <w:p w:rsidR="00D859E0" w:rsidRPr="001238DE" w:rsidRDefault="001238DE" w:rsidP="00D859E0">
      <w:pPr>
        <w:bidi/>
        <w:jc w:val="center"/>
        <w:rPr>
          <w:rFonts w:ascii="IranNastaliq" w:hAnsi="IranNastaliq" w:cs="IranNastaliq"/>
          <w:b/>
          <w:bCs/>
          <w:rtl/>
        </w:rPr>
      </w:pPr>
      <w:r>
        <w:rPr>
          <w:rFonts w:ascii="IranNastaliq" w:hAnsi="IranNastaliq" w:cs="IranNastaliq" w:hint="cs"/>
          <w:b/>
          <w:bCs/>
          <w:rtl/>
        </w:rPr>
        <w:t xml:space="preserve">درییا دخت مسرور روودسری - </w:t>
      </w:r>
      <w:r w:rsidR="00D859E0" w:rsidRPr="001238DE">
        <w:rPr>
          <w:rFonts w:ascii="IranNastaliq" w:hAnsi="IranNastaliq" w:cs="IranNastaliq" w:hint="cs"/>
          <w:b/>
          <w:bCs/>
          <w:rtl/>
        </w:rPr>
        <w:t>مدیر دفتر مطالعات و توسعه آموزش</w:t>
      </w:r>
    </w:p>
    <w:p w:rsidR="00D859E0" w:rsidRPr="001238DE" w:rsidRDefault="002A1D1F" w:rsidP="00D859E0">
      <w:pPr>
        <w:bidi/>
        <w:jc w:val="center"/>
        <w:rPr>
          <w:rFonts w:ascii="IranNastaliq" w:hAnsi="IranNastaliq" w:cs="IranNastaliq"/>
          <w:b/>
          <w:bCs/>
          <w:rtl/>
        </w:rPr>
      </w:pPr>
      <w:r w:rsidRPr="001238DE">
        <w:rPr>
          <w:rFonts w:ascii="IranNastaliq" w:hAnsi="IranNastaliq" w:cs="IranNastaliq" w:hint="cs"/>
          <w:b/>
          <w:bCs/>
          <w:rtl/>
        </w:rPr>
        <w:t>دانشکده پرستاری و مامایی  دانشگاه علوم پزشکی ایران</w:t>
      </w:r>
    </w:p>
    <w:p w:rsidR="00D859E0" w:rsidRPr="00D859E0" w:rsidRDefault="00D859E0" w:rsidP="00D859E0">
      <w:pPr>
        <w:bidi/>
        <w:jc w:val="center"/>
        <w:rPr>
          <w:rFonts w:ascii="IranNastaliq" w:hAnsi="IranNastaliq" w:cs="IranNastaliq"/>
          <w:b/>
          <w:bCs/>
          <w:sz w:val="18"/>
          <w:szCs w:val="18"/>
          <w:rtl/>
        </w:rPr>
        <w:sectPr w:rsidR="00D859E0" w:rsidRPr="00D859E0" w:rsidSect="009F5092">
          <w:headerReference w:type="even" r:id="rId14"/>
          <w:headerReference w:type="default" r:id="rId15"/>
          <w:footerReference w:type="default" r:id="rId16"/>
          <w:headerReference w:type="first" r:id="rId17"/>
          <w:pgSz w:w="8391" w:h="11907" w:code="11"/>
          <w:pgMar w:top="1134" w:right="1134" w:bottom="1134" w:left="1134" w:header="567" w:footer="567" w:gutter="0"/>
          <w:cols w:space="720"/>
          <w:titlePg/>
          <w:docGrid w:linePitch="360"/>
        </w:sectPr>
      </w:pPr>
    </w:p>
    <w:p w:rsidR="00CA2B2B" w:rsidRPr="002A1D1F" w:rsidRDefault="00CA2B2B" w:rsidP="00CA2B2B">
      <w:pPr>
        <w:bidi/>
        <w:jc w:val="both"/>
        <w:rPr>
          <w:rFonts w:cs="B Nazanin"/>
          <w:sz w:val="18"/>
          <w:szCs w:val="18"/>
          <w:rtl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lastRenderedPageBreak/>
        <w:t xml:space="preserve">اين </w:t>
      </w:r>
      <w:r w:rsidRPr="002A1D1F">
        <w:rPr>
          <w:rFonts w:cs="B Nazanin"/>
          <w:sz w:val="18"/>
          <w:szCs w:val="18"/>
          <w:lang w:bidi="fa-IR"/>
        </w:rPr>
        <w:t>logbook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به عنوان يك راهنما براي </w:t>
      </w:r>
      <w:r w:rsidR="000F301E" w:rsidRPr="002A1D1F">
        <w:rPr>
          <w:rFonts w:cs="B Nazanin" w:hint="cs"/>
          <w:sz w:val="18"/>
          <w:szCs w:val="18"/>
          <w:rtl/>
          <w:lang w:bidi="fa-IR"/>
        </w:rPr>
        <w:t>فراگیر</w:t>
      </w:r>
      <w:r w:rsidRPr="002A1D1F">
        <w:rPr>
          <w:rFonts w:cs="B Nazanin" w:hint="cs"/>
          <w:sz w:val="18"/>
          <w:szCs w:val="18"/>
          <w:rtl/>
          <w:lang w:bidi="fa-IR"/>
        </w:rPr>
        <w:t>يان پرستاري در مقطع كارشناسي طراحي شده است و شامل ليست مهارت ها و روش هاي اساسي آموزش در واحدهاي مربوطه به دروس داخلي، جراحي است.</w:t>
      </w:r>
    </w:p>
    <w:p w:rsidR="00CA2B2B" w:rsidRPr="002A1D1F" w:rsidRDefault="000F301E" w:rsidP="000F301E">
      <w:pPr>
        <w:bidi/>
        <w:jc w:val="both"/>
        <w:rPr>
          <w:rFonts w:cs="B Nazanin"/>
          <w:sz w:val="18"/>
          <w:szCs w:val="18"/>
          <w:rtl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از آنجاییکه </w:t>
      </w:r>
      <w:r w:rsidR="007B1728" w:rsidRPr="002A1D1F">
        <w:rPr>
          <w:rFonts w:cs="B Nazanin" w:hint="cs"/>
          <w:sz w:val="18"/>
          <w:szCs w:val="18"/>
          <w:rtl/>
          <w:lang w:bidi="fa-IR"/>
        </w:rPr>
        <w:t xml:space="preserve">پايش عملكرد </w:t>
      </w:r>
      <w:r w:rsidRPr="002A1D1F">
        <w:rPr>
          <w:rFonts w:cs="B Nazanin" w:hint="cs"/>
          <w:sz w:val="18"/>
          <w:szCs w:val="18"/>
          <w:rtl/>
          <w:lang w:bidi="fa-IR"/>
        </w:rPr>
        <w:t>فراگیر</w:t>
      </w:r>
      <w:r w:rsidR="007B1728" w:rsidRPr="002A1D1F">
        <w:rPr>
          <w:rFonts w:cs="B Nazanin" w:hint="cs"/>
          <w:sz w:val="18"/>
          <w:szCs w:val="18"/>
          <w:rtl/>
          <w:lang w:bidi="fa-IR"/>
        </w:rPr>
        <w:t xml:space="preserve">ان در فرآيندآموزش يكي از اركان اصلي جهت ارتقاء كيفيت و كسب شايستگي مي باشد و </w:t>
      </w:r>
      <w:r w:rsidR="007B1728" w:rsidRPr="002A1D1F">
        <w:rPr>
          <w:rFonts w:cs="B Nazanin"/>
          <w:sz w:val="18"/>
          <w:szCs w:val="18"/>
          <w:lang w:bidi="fa-IR"/>
        </w:rPr>
        <w:t>(logbook)</w:t>
      </w:r>
      <w:r w:rsidR="007B1728" w:rsidRPr="002A1D1F">
        <w:rPr>
          <w:rFonts w:cs="B Nazanin" w:hint="cs"/>
          <w:sz w:val="18"/>
          <w:szCs w:val="18"/>
          <w:rtl/>
          <w:lang w:bidi="fa-IR"/>
        </w:rPr>
        <w:t xml:space="preserve">، دفترچه اي است كه عملكرد </w:t>
      </w:r>
      <w:r w:rsidRPr="002A1D1F">
        <w:rPr>
          <w:rFonts w:cs="B Nazanin" w:hint="cs"/>
          <w:sz w:val="18"/>
          <w:szCs w:val="18"/>
          <w:rtl/>
          <w:lang w:bidi="fa-IR"/>
        </w:rPr>
        <w:t>فراگیر</w:t>
      </w:r>
      <w:r w:rsidR="007B1728" w:rsidRPr="002A1D1F">
        <w:rPr>
          <w:rFonts w:cs="B Nazanin" w:hint="cs"/>
          <w:sz w:val="18"/>
          <w:szCs w:val="18"/>
          <w:rtl/>
          <w:lang w:bidi="fa-IR"/>
        </w:rPr>
        <w:t xml:space="preserve"> در واحدهاي مختلف دوره را ثبت كرده و وي را در جهت رسيدن به شايستگي‌هاي حرفه اي موردنظر ياري مي نمايد.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فراگیر</w:t>
      </w:r>
      <w:r w:rsidR="00CA2B2B" w:rsidRPr="002A1D1F">
        <w:rPr>
          <w:rFonts w:cs="B Nazanin" w:hint="cs"/>
          <w:sz w:val="18"/>
          <w:szCs w:val="18"/>
          <w:rtl/>
          <w:lang w:bidi="fa-IR"/>
        </w:rPr>
        <w:t>يان موظفند لاگ بوكها را هميشه به همراه داشته و در صورت انجام هر يك از روش ها آن را به تأئيد استاد باليني خود برسانند.</w:t>
      </w:r>
    </w:p>
    <w:p w:rsidR="00CA2B2B" w:rsidRPr="002A1D1F" w:rsidRDefault="00CA2B2B" w:rsidP="00CA2B2B">
      <w:pPr>
        <w:bidi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sz w:val="18"/>
          <w:szCs w:val="18"/>
          <w:rtl/>
          <w:lang w:bidi="fa-IR"/>
        </w:rPr>
        <w:t xml:space="preserve">هدف از </w:t>
      </w:r>
      <w:r w:rsidRPr="002A1D1F">
        <w:rPr>
          <w:rFonts w:cs="B Nazanin"/>
          <w:b/>
          <w:bCs/>
          <w:sz w:val="18"/>
          <w:szCs w:val="18"/>
          <w:lang w:bidi="fa-IR"/>
        </w:rPr>
        <w:t>Logbook</w:t>
      </w:r>
      <w:r w:rsidRPr="002A1D1F">
        <w:rPr>
          <w:rFonts w:cs="B Nazanin" w:hint="cs"/>
          <w:b/>
          <w:bCs/>
          <w:sz w:val="18"/>
          <w:szCs w:val="18"/>
          <w:rtl/>
          <w:lang w:bidi="fa-IR"/>
        </w:rPr>
        <w:t>:</w:t>
      </w:r>
    </w:p>
    <w:p w:rsidR="00CA2B2B" w:rsidRPr="002A1D1F" w:rsidRDefault="00CA2B2B" w:rsidP="00CA2B2B">
      <w:pPr>
        <w:bidi/>
        <w:jc w:val="both"/>
        <w:rPr>
          <w:rFonts w:cs="B Nazanin"/>
          <w:sz w:val="18"/>
          <w:szCs w:val="18"/>
          <w:rtl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ارتقاء فرآيند ياددهي و يادگيري و ياري رساندن </w:t>
      </w:r>
      <w:r w:rsidR="000F301E" w:rsidRPr="002A1D1F">
        <w:rPr>
          <w:rFonts w:cs="B Nazanin" w:hint="cs"/>
          <w:sz w:val="18"/>
          <w:szCs w:val="18"/>
          <w:rtl/>
          <w:lang w:bidi="fa-IR"/>
        </w:rPr>
        <w:t>فراگیر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در پي گيري و ارتقاء برنامه هاي آموزش باليني در جهت كسب توانمندي و شايستگي هاي حرفه اي.</w:t>
      </w:r>
    </w:p>
    <w:p w:rsidR="00CA2B2B" w:rsidRPr="002A1D1F" w:rsidRDefault="00CA2B2B" w:rsidP="00CA2B2B">
      <w:pPr>
        <w:bidi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sz w:val="18"/>
          <w:szCs w:val="18"/>
          <w:rtl/>
          <w:lang w:bidi="fa-IR"/>
        </w:rPr>
        <w:t xml:space="preserve">چگونگي تكميل </w:t>
      </w:r>
      <w:r w:rsidRPr="002A1D1F">
        <w:rPr>
          <w:rFonts w:cs="B Nazanin"/>
          <w:b/>
          <w:bCs/>
          <w:sz w:val="18"/>
          <w:szCs w:val="18"/>
          <w:lang w:bidi="fa-IR"/>
        </w:rPr>
        <w:t>Logbook</w:t>
      </w:r>
      <w:r w:rsidRPr="002A1D1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:rsidR="00742838" w:rsidRPr="002A1D1F" w:rsidRDefault="00742838" w:rsidP="00742838">
      <w:pPr>
        <w:bidi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sz w:val="18"/>
          <w:szCs w:val="18"/>
          <w:rtl/>
          <w:lang w:bidi="fa-IR"/>
        </w:rPr>
        <w:t>فراگیران لازم است:</w:t>
      </w:r>
    </w:p>
    <w:p w:rsidR="00CA2B2B" w:rsidRPr="002A1D1F" w:rsidRDefault="00CA2B2B" w:rsidP="00742838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پس از كسب مهارت در هر مرحله، قسمت جدول را شخصاً تكميل نموده و </w:t>
      </w:r>
      <w:r w:rsidR="00742838" w:rsidRPr="002A1D1F">
        <w:rPr>
          <w:rFonts w:cs="B Nazanin" w:hint="cs"/>
          <w:sz w:val="18"/>
          <w:szCs w:val="18"/>
          <w:rtl/>
          <w:lang w:bidi="fa-IR"/>
        </w:rPr>
        <w:t xml:space="preserve">روزانه </w:t>
      </w:r>
      <w:r w:rsidRPr="002A1D1F">
        <w:rPr>
          <w:rFonts w:cs="B Nazanin" w:hint="cs"/>
          <w:sz w:val="18"/>
          <w:szCs w:val="18"/>
          <w:rtl/>
          <w:lang w:bidi="fa-IR"/>
        </w:rPr>
        <w:t>به تاييد استاد مربوط</w:t>
      </w:r>
      <w:r w:rsidR="00742838" w:rsidRPr="002A1D1F">
        <w:rPr>
          <w:rFonts w:cs="B Nazanin" w:hint="cs"/>
          <w:sz w:val="18"/>
          <w:szCs w:val="18"/>
          <w:rtl/>
          <w:lang w:bidi="fa-IR"/>
        </w:rPr>
        <w:t>ه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</w:t>
      </w:r>
      <w:r w:rsidR="00742838" w:rsidRPr="002A1D1F">
        <w:rPr>
          <w:rFonts w:cs="B Nazanin" w:hint="cs"/>
          <w:sz w:val="18"/>
          <w:szCs w:val="18"/>
          <w:rtl/>
          <w:lang w:bidi="fa-IR"/>
        </w:rPr>
        <w:t>برسانند</w:t>
      </w:r>
      <w:r w:rsidRPr="002A1D1F">
        <w:rPr>
          <w:rFonts w:cs="B Nazanin" w:hint="cs"/>
          <w:sz w:val="18"/>
          <w:szCs w:val="18"/>
          <w:rtl/>
          <w:lang w:bidi="fa-IR"/>
        </w:rPr>
        <w:t>.</w:t>
      </w:r>
    </w:p>
    <w:p w:rsidR="00CA2B2B" w:rsidRPr="002A1D1F" w:rsidRDefault="00CA2B2B" w:rsidP="006B45C8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قبل از اتمام دوره، با توجه به اهداف كلي درس و </w:t>
      </w:r>
      <w:r w:rsidR="006B45C8" w:rsidRPr="002A1D1F">
        <w:rPr>
          <w:rFonts w:cs="B Nazanin" w:hint="cs"/>
          <w:sz w:val="18"/>
          <w:szCs w:val="18"/>
          <w:rtl/>
          <w:lang w:bidi="fa-IR"/>
        </w:rPr>
        <w:t>پيش نياز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تعيين شده در صورت عدم يادگيري يك مهارت، موضوع به اطلاع استاد مربوط رسانده شود.</w:t>
      </w:r>
    </w:p>
    <w:p w:rsidR="00CA2B2B" w:rsidRPr="002A1D1F" w:rsidRDefault="00CA2B2B" w:rsidP="00CA2B2B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رعايت كامل مقررات درون بخشي ضروري است.</w:t>
      </w:r>
    </w:p>
    <w:p w:rsidR="00CA2B2B" w:rsidRPr="002A1D1F" w:rsidRDefault="00CA2B2B" w:rsidP="00CA2B2B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لطفاً در كمال دقت، صداقت و بدون مخدوش شدن اطلاعات، به تكميل اين دفترچه اقدام نماييد. بديهي است عدم تكميل مناسب، موجب تضييع حقوق شما خواهد شد.</w:t>
      </w:r>
    </w:p>
    <w:p w:rsidR="006B45C8" w:rsidRPr="002A1D1F" w:rsidRDefault="006B45C8" w:rsidP="006B45C8">
      <w:pPr>
        <w:pStyle w:val="ListParagraph"/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(ذكر تاريخ در تمام ستونها الزامي است)</w:t>
      </w:r>
    </w:p>
    <w:p w:rsidR="00F620F6" w:rsidRPr="002A1D1F" w:rsidRDefault="00F620F6">
      <w:pPr>
        <w:rPr>
          <w:rFonts w:cs="B Nazanin"/>
          <w:b/>
          <w:bCs/>
          <w:sz w:val="18"/>
          <w:szCs w:val="18"/>
          <w:rtl/>
          <w:lang w:bidi="fa-IR"/>
        </w:rPr>
      </w:pPr>
      <w:r w:rsidRPr="002A1D1F">
        <w:rPr>
          <w:rFonts w:cs="B Nazanin"/>
          <w:b/>
          <w:bCs/>
          <w:sz w:val="18"/>
          <w:szCs w:val="18"/>
          <w:rtl/>
          <w:lang w:bidi="fa-IR"/>
        </w:rPr>
        <w:br w:type="page"/>
      </w:r>
    </w:p>
    <w:p w:rsidR="00CA2B2B" w:rsidRPr="002A1D1F" w:rsidRDefault="008F2033" w:rsidP="008F2033">
      <w:pPr>
        <w:bidi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sz w:val="18"/>
          <w:szCs w:val="18"/>
          <w:rtl/>
          <w:lang w:bidi="fa-IR"/>
        </w:rPr>
        <w:lastRenderedPageBreak/>
        <w:t>در پایان لازم است فراگیران به مهارتهای حیطه های یادگیری زیر دست یابند.</w:t>
      </w:r>
      <w:r w:rsidR="004F783D" w:rsidRPr="002A1D1F">
        <w:rPr>
          <w:rFonts w:cs="B Nazanin" w:hint="cs"/>
          <w:b/>
          <w:bCs/>
          <w:sz w:val="18"/>
          <w:szCs w:val="18"/>
          <w:rtl/>
          <w:lang w:bidi="fa-IR"/>
        </w:rPr>
        <w:t>:</w:t>
      </w:r>
    </w:p>
    <w:p w:rsidR="004F783D" w:rsidRPr="002A1D1F" w:rsidRDefault="008F2033" w:rsidP="004F783D">
      <w:pPr>
        <w:bidi/>
        <w:jc w:val="both"/>
        <w:rPr>
          <w:rFonts w:cs="B Nazanin"/>
          <w:b/>
          <w:bCs/>
          <w:i/>
          <w:i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i/>
          <w:iCs/>
          <w:sz w:val="18"/>
          <w:szCs w:val="18"/>
          <w:rtl/>
          <w:lang w:bidi="fa-IR"/>
        </w:rPr>
        <w:t>حیطه</w:t>
      </w:r>
      <w:r w:rsidR="004F783D" w:rsidRPr="002A1D1F">
        <w:rPr>
          <w:rFonts w:cs="B Nazanin" w:hint="cs"/>
          <w:b/>
          <w:bCs/>
          <w:i/>
          <w:iCs/>
          <w:sz w:val="18"/>
          <w:szCs w:val="18"/>
          <w:rtl/>
          <w:lang w:bidi="fa-IR"/>
        </w:rPr>
        <w:t xml:space="preserve"> هاي شناختي:</w:t>
      </w:r>
    </w:p>
    <w:p w:rsidR="004F783D" w:rsidRPr="002A1D1F" w:rsidRDefault="004F783D" w:rsidP="004F78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آشنايي </w:t>
      </w:r>
      <w:r w:rsidR="000F301E" w:rsidRPr="002A1D1F">
        <w:rPr>
          <w:rFonts w:cs="B Nazanin" w:hint="cs"/>
          <w:sz w:val="18"/>
          <w:szCs w:val="18"/>
          <w:rtl/>
          <w:lang w:bidi="fa-IR"/>
        </w:rPr>
        <w:t>فراگیر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يان با محيط بيمارستان و مقررات بخش ها </w:t>
      </w:r>
    </w:p>
    <w:p w:rsidR="004F783D" w:rsidRPr="002A1D1F" w:rsidRDefault="004F783D" w:rsidP="008F203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كسب دانش </w:t>
      </w:r>
      <w:r w:rsidR="008F2033" w:rsidRPr="002A1D1F">
        <w:rPr>
          <w:rFonts w:cs="B Nazanin" w:hint="cs"/>
          <w:sz w:val="18"/>
          <w:szCs w:val="18"/>
          <w:rtl/>
          <w:lang w:bidi="fa-IR"/>
        </w:rPr>
        <w:t xml:space="preserve">جهت 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بررسي و شناخت بيماران </w:t>
      </w:r>
    </w:p>
    <w:p w:rsidR="004F783D" w:rsidRPr="002A1D1F" w:rsidRDefault="004F783D" w:rsidP="008F203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كسب دانش در </w:t>
      </w:r>
      <w:r w:rsidR="008F2033" w:rsidRPr="002A1D1F">
        <w:rPr>
          <w:rFonts w:cs="B Nazanin" w:hint="cs"/>
          <w:sz w:val="18"/>
          <w:szCs w:val="18"/>
          <w:rtl/>
          <w:lang w:bidi="fa-IR"/>
        </w:rPr>
        <w:t>چگونگی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مراقبت از بيمار با توجه به استانداردهاي مراقبتي</w:t>
      </w:r>
    </w:p>
    <w:p w:rsidR="004F783D" w:rsidRPr="002A1D1F" w:rsidRDefault="004F783D" w:rsidP="008F2033">
      <w:pPr>
        <w:bidi/>
        <w:ind w:left="360"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* </w:t>
      </w:r>
      <w:r w:rsidR="00FE09BE" w:rsidRPr="002A1D1F">
        <w:rPr>
          <w:rFonts w:cs="B Nazanin" w:hint="cs"/>
          <w:sz w:val="18"/>
          <w:szCs w:val="18"/>
          <w:rtl/>
          <w:lang w:bidi="fa-IR"/>
        </w:rPr>
        <w:t xml:space="preserve">استاندارد مراقبت 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براساس اصول مداخلات پرستاري مندرج در موسسه استاندارد و تحقيقات صنعتي ايران </w:t>
      </w:r>
      <w:r w:rsidR="008F2033" w:rsidRPr="002A1D1F">
        <w:rPr>
          <w:rFonts w:cs="B Nazanin" w:hint="cs"/>
          <w:sz w:val="18"/>
          <w:szCs w:val="18"/>
          <w:rtl/>
          <w:lang w:bidi="fa-IR"/>
        </w:rPr>
        <w:t xml:space="preserve">موجود </w:t>
      </w:r>
      <w:r w:rsidRPr="002A1D1F">
        <w:rPr>
          <w:rFonts w:cs="B Nazanin" w:hint="cs"/>
          <w:sz w:val="18"/>
          <w:szCs w:val="18"/>
          <w:rtl/>
          <w:lang w:bidi="fa-IR"/>
        </w:rPr>
        <w:t>مي باشد</w:t>
      </w:r>
      <w:r w:rsidR="008F2033" w:rsidRPr="002A1D1F">
        <w:rPr>
          <w:rFonts w:cs="B Nazanin" w:hint="cs"/>
          <w:sz w:val="18"/>
          <w:szCs w:val="18"/>
          <w:rtl/>
          <w:lang w:bidi="fa-IR"/>
        </w:rPr>
        <w:t>.</w:t>
      </w:r>
    </w:p>
    <w:p w:rsidR="004F783D" w:rsidRPr="002A1D1F" w:rsidRDefault="008F2033" w:rsidP="008F2033">
      <w:pPr>
        <w:bidi/>
        <w:jc w:val="both"/>
        <w:rPr>
          <w:rFonts w:cs="B Nazanin"/>
          <w:b/>
          <w:bCs/>
          <w:i/>
          <w:i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i/>
          <w:iCs/>
          <w:sz w:val="18"/>
          <w:szCs w:val="18"/>
          <w:rtl/>
          <w:lang w:bidi="fa-IR"/>
        </w:rPr>
        <w:t>حیطه</w:t>
      </w:r>
      <w:r w:rsidR="004F783D" w:rsidRPr="002A1D1F">
        <w:rPr>
          <w:rFonts w:cs="B Nazanin" w:hint="cs"/>
          <w:b/>
          <w:bCs/>
          <w:i/>
          <w:iCs/>
          <w:sz w:val="18"/>
          <w:szCs w:val="18"/>
          <w:rtl/>
          <w:lang w:bidi="fa-IR"/>
        </w:rPr>
        <w:t xml:space="preserve"> هاي نگرشي</w:t>
      </w:r>
    </w:p>
    <w:p w:rsidR="004F783D" w:rsidRPr="002A1D1F" w:rsidRDefault="004F783D" w:rsidP="004F78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توانايي برقراري ارتباط با مددجو و خانواده ها</w:t>
      </w:r>
    </w:p>
    <w:p w:rsidR="004F783D" w:rsidRPr="002A1D1F" w:rsidRDefault="004F783D" w:rsidP="004F78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توانايي برقراري ارتباط با اعضاء تيم بهداشتي درماني</w:t>
      </w:r>
    </w:p>
    <w:p w:rsidR="004F783D" w:rsidRPr="002A1D1F" w:rsidRDefault="004F783D" w:rsidP="004F78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نشان دادن حس مسئوليت و تعهد در</w:t>
      </w:r>
      <w:r w:rsidR="00FE09BE" w:rsidRPr="002A1D1F">
        <w:rPr>
          <w:rFonts w:cs="B Nazanin" w:hint="cs"/>
          <w:sz w:val="18"/>
          <w:szCs w:val="18"/>
          <w:rtl/>
          <w:lang w:bidi="fa-IR"/>
        </w:rPr>
        <w:t xml:space="preserve"> </w:t>
      </w:r>
      <w:r w:rsidRPr="002A1D1F">
        <w:rPr>
          <w:rFonts w:cs="B Nazanin" w:hint="cs"/>
          <w:sz w:val="18"/>
          <w:szCs w:val="18"/>
          <w:rtl/>
          <w:lang w:bidi="fa-IR"/>
        </w:rPr>
        <w:t>مراقبت از بيماران در محدوده مسئوليت هاي پرستاري</w:t>
      </w:r>
    </w:p>
    <w:p w:rsidR="004F783D" w:rsidRPr="002A1D1F" w:rsidRDefault="004F783D" w:rsidP="004F78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تعهد به كنترل عفونت و رعايت نكات ايمني به هنگام انجام مراقبت هاي پرستاري</w:t>
      </w:r>
    </w:p>
    <w:p w:rsidR="004F783D" w:rsidRPr="002A1D1F" w:rsidRDefault="004F783D" w:rsidP="004F78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>علاقمندي به ارائه آموزش به بيمار</w:t>
      </w:r>
    </w:p>
    <w:p w:rsidR="004F783D" w:rsidRPr="002A1D1F" w:rsidRDefault="008F2033" w:rsidP="008F2033">
      <w:pPr>
        <w:bidi/>
        <w:jc w:val="both"/>
        <w:rPr>
          <w:rFonts w:cs="B Nazanin"/>
          <w:b/>
          <w:bCs/>
          <w:i/>
          <w:iCs/>
          <w:sz w:val="18"/>
          <w:szCs w:val="18"/>
          <w:rtl/>
          <w:lang w:bidi="fa-IR"/>
        </w:rPr>
      </w:pPr>
      <w:r w:rsidRPr="002A1D1F">
        <w:rPr>
          <w:rFonts w:cs="B Nazanin" w:hint="cs"/>
          <w:b/>
          <w:bCs/>
          <w:i/>
          <w:iCs/>
          <w:sz w:val="18"/>
          <w:szCs w:val="18"/>
          <w:rtl/>
          <w:lang w:bidi="fa-IR"/>
        </w:rPr>
        <w:t>حیطه</w:t>
      </w:r>
      <w:r w:rsidR="004F783D" w:rsidRPr="002A1D1F">
        <w:rPr>
          <w:rFonts w:cs="B Nazanin" w:hint="cs"/>
          <w:b/>
          <w:bCs/>
          <w:i/>
          <w:iCs/>
          <w:sz w:val="18"/>
          <w:szCs w:val="18"/>
          <w:rtl/>
          <w:lang w:bidi="fa-IR"/>
        </w:rPr>
        <w:t xml:space="preserve"> هاي حركتي</w:t>
      </w:r>
    </w:p>
    <w:p w:rsidR="004F783D" w:rsidRPr="002A1D1F" w:rsidRDefault="004F783D" w:rsidP="008F203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18"/>
          <w:szCs w:val="18"/>
          <w:lang w:bidi="fa-IR"/>
        </w:rPr>
      </w:pPr>
      <w:r w:rsidRPr="002A1D1F">
        <w:rPr>
          <w:rFonts w:cs="B Nazanin" w:hint="cs"/>
          <w:sz w:val="18"/>
          <w:szCs w:val="18"/>
          <w:rtl/>
          <w:lang w:bidi="fa-IR"/>
        </w:rPr>
        <w:t xml:space="preserve">براساس موارد مندرج در </w:t>
      </w:r>
      <w:r w:rsidRPr="002A1D1F">
        <w:rPr>
          <w:rFonts w:cs="B Nazanin"/>
          <w:sz w:val="18"/>
          <w:szCs w:val="18"/>
          <w:lang w:bidi="fa-IR"/>
        </w:rPr>
        <w:t>Logbook</w:t>
      </w:r>
      <w:r w:rsidRPr="002A1D1F">
        <w:rPr>
          <w:rFonts w:cs="B Nazanin" w:hint="cs"/>
          <w:sz w:val="18"/>
          <w:szCs w:val="18"/>
          <w:rtl/>
          <w:lang w:bidi="fa-IR"/>
        </w:rPr>
        <w:t xml:space="preserve">  </w:t>
      </w:r>
      <w:r w:rsidR="008F2033" w:rsidRPr="002A1D1F">
        <w:rPr>
          <w:rFonts w:cs="B Nazanin" w:hint="cs"/>
          <w:sz w:val="18"/>
          <w:szCs w:val="18"/>
          <w:rtl/>
          <w:lang w:bidi="fa-IR"/>
        </w:rPr>
        <w:t>است</w:t>
      </w:r>
      <w:r w:rsidRPr="002A1D1F">
        <w:rPr>
          <w:rFonts w:cs="B Nazanin" w:hint="cs"/>
          <w:sz w:val="18"/>
          <w:szCs w:val="18"/>
          <w:rtl/>
          <w:lang w:bidi="fa-IR"/>
        </w:rPr>
        <w:t>.</w:t>
      </w:r>
    </w:p>
    <w:p w:rsidR="00276ABA" w:rsidRDefault="004F783D" w:rsidP="004F783D">
      <w:pPr>
        <w:jc w:val="center"/>
        <w:rPr>
          <w:rFonts w:cs="Titr"/>
          <w:sz w:val="20"/>
          <w:szCs w:val="20"/>
          <w:rtl/>
          <w:lang w:bidi="fa-IR"/>
        </w:rPr>
      </w:pPr>
      <w:r w:rsidRPr="00F620F6">
        <w:rPr>
          <w:rFonts w:cs="Titr"/>
          <w:sz w:val="20"/>
          <w:szCs w:val="20"/>
          <w:rtl/>
          <w:lang w:bidi="fa-IR"/>
        </w:rPr>
        <w:br w:type="page"/>
      </w:r>
    </w:p>
    <w:p w:rsidR="004F783D" w:rsidRPr="001238DE" w:rsidRDefault="004F783D" w:rsidP="00D7636E">
      <w:pPr>
        <w:jc w:val="center"/>
        <w:rPr>
          <w:rFonts w:asciiTheme="majorBidi" w:hAnsiTheme="majorBidi" w:cs="Titr"/>
          <w:b/>
          <w:bCs/>
          <w:rtl/>
        </w:rPr>
      </w:pPr>
      <w:r w:rsidRPr="001238DE">
        <w:rPr>
          <w:rFonts w:asciiTheme="majorBidi" w:hAnsiTheme="majorBidi" w:cs="Titr"/>
          <w:b/>
          <w:bCs/>
          <w:rtl/>
        </w:rPr>
        <w:lastRenderedPageBreak/>
        <w:t>پروسيجرهاي</w:t>
      </w:r>
      <w:r w:rsidR="00D7636E">
        <w:rPr>
          <w:rFonts w:asciiTheme="majorBidi" w:hAnsiTheme="majorBidi" w:cs="Titr" w:hint="cs"/>
          <w:b/>
          <w:bCs/>
          <w:rtl/>
        </w:rPr>
        <w:t xml:space="preserve"> عمومی</w:t>
      </w:r>
      <w:r w:rsidRPr="001238DE">
        <w:rPr>
          <w:rFonts w:asciiTheme="majorBidi" w:hAnsiTheme="majorBidi" w:cs="Titr"/>
          <w:b/>
          <w:bCs/>
          <w:rtl/>
        </w:rPr>
        <w:t xml:space="preserve"> </w:t>
      </w:r>
    </w:p>
    <w:tbl>
      <w:tblPr>
        <w:tblStyle w:val="TableGrid"/>
        <w:bidiVisual/>
        <w:tblW w:w="6598" w:type="dxa"/>
        <w:jc w:val="center"/>
        <w:tblInd w:w="1383" w:type="dxa"/>
        <w:tblLook w:val="04A0" w:firstRow="1" w:lastRow="0" w:firstColumn="1" w:lastColumn="0" w:noHBand="0" w:noVBand="1"/>
      </w:tblPr>
      <w:tblGrid>
        <w:gridCol w:w="2420"/>
        <w:gridCol w:w="1193"/>
        <w:gridCol w:w="709"/>
        <w:gridCol w:w="709"/>
        <w:gridCol w:w="850"/>
        <w:gridCol w:w="717"/>
      </w:tblGrid>
      <w:tr w:rsidR="00F33276" w:rsidRPr="009E37DC" w:rsidTr="00620735">
        <w:trPr>
          <w:tblHeader/>
          <w:jc w:val="center"/>
        </w:trPr>
        <w:tc>
          <w:tcPr>
            <w:tcW w:w="2420" w:type="dxa"/>
            <w:shd w:val="clear" w:color="auto" w:fill="BFBFBF" w:themeFill="background1" w:themeFillShade="BF"/>
          </w:tcPr>
          <w:p w:rsidR="00EF0CA8" w:rsidRPr="009E37DC" w:rsidRDefault="00EF0CA8" w:rsidP="009E37DC">
            <w:pPr>
              <w:bidi/>
              <w:ind w:left="1169"/>
              <w:jc w:val="both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</w:rPr>
            </w:pPr>
            <w:r w:rsidRPr="009E37DC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</w:rPr>
              <w:t xml:space="preserve">پروسیجرهای عمومی </w:t>
            </w:r>
          </w:p>
        </w:tc>
        <w:tc>
          <w:tcPr>
            <w:tcW w:w="1193" w:type="dxa"/>
            <w:shd w:val="clear" w:color="auto" w:fill="BFBFBF" w:themeFill="background1" w:themeFillShade="BF"/>
          </w:tcPr>
          <w:p w:rsidR="00EF0CA8" w:rsidRPr="009E37DC" w:rsidRDefault="00EF0CA8" w:rsidP="0041517E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</w:rPr>
            </w:pPr>
            <w:r w:rsidRPr="009E37DC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</w:rPr>
              <w:t xml:space="preserve">رضايت 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EF0CA8" w:rsidRPr="009E37DC" w:rsidRDefault="00EF0CA8" w:rsidP="00EF0CA8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</w:rPr>
            </w:pPr>
            <w:r w:rsidRPr="009E37DC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</w:rPr>
              <w:t>عدم رضايت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EF0CA8" w:rsidRPr="009E37DC" w:rsidRDefault="00EF0CA8" w:rsidP="00EF0CA8">
            <w:pPr>
              <w:bidi/>
              <w:ind w:left="5"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</w:rPr>
            </w:pPr>
            <w:r w:rsidRPr="009E37DC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</w:rPr>
              <w:t>نياز به تكرار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EF0CA8" w:rsidRPr="009E37DC" w:rsidRDefault="00EF0CA8" w:rsidP="00EF0CA8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</w:rPr>
            </w:pPr>
            <w:r w:rsidRPr="009E37DC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</w:rPr>
              <w:t>امضاء استاد باليني</w:t>
            </w:r>
          </w:p>
        </w:tc>
        <w:tc>
          <w:tcPr>
            <w:tcW w:w="717" w:type="dxa"/>
            <w:shd w:val="clear" w:color="auto" w:fill="BFBFBF" w:themeFill="background1" w:themeFillShade="BF"/>
          </w:tcPr>
          <w:p w:rsidR="00EF0CA8" w:rsidRPr="009E37DC" w:rsidRDefault="00EF0CA8" w:rsidP="00EF0CA8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</w:rPr>
            </w:pPr>
            <w:r w:rsidRPr="009E37DC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</w:rPr>
              <w:t>ملاحظات</w:t>
            </w: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شستن دست به روش طبی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و جراحی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درست كردن تخت ب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دو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ن بيمار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و با مددجو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کنترل</w:t>
            </w:r>
            <w:r w:rsidR="00EF0CA8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ملافه، لباس، ظرف های کثبف و مواد دفع شده در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  <w:r w:rsidR="00EF0CA8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مجزا</w:t>
            </w:r>
            <w:r w:rsidR="00EF0CA8"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مراقبت از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ان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ایزوله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دهانشويه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پوشیدن گان و ماسک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پوشیدن دستکش استریل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ماساژ پشت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کنترل علائم حیاتی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کنترل نبض</w:t>
            </w:r>
            <w:r w:rsidRPr="009E37DC">
              <w:rPr>
                <w:rFonts w:asciiTheme="majorBidi" w:hAnsiTheme="majorBidi" w:cs="B Mitra"/>
                <w:sz w:val="16"/>
                <w:szCs w:val="16"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نواحی مختلف بدن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انتقال بيمار از تخت به صندلي چرخدار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و برعكس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دادن وضعیت های مختلف در تخت (نیمه نشسته، لترال، به پشت خوابیده، به شکم خوابیده)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آماده كردن برانكار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آماده کردن برانکار و </w:t>
            </w:r>
            <w:r w:rsidR="00EF0CA8"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انتقال از برانكار به تخت و با لعكس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آماده کردن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قبل از عمل جراحی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غذا دادن به بيمار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اندازه گيري وزن و قد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حمام نشیمنگاهی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9E37DC">
            <w:pPr>
              <w:bidi/>
              <w:ind w:right="113"/>
              <w:jc w:val="both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انواع </w:t>
            </w:r>
            <w:r w:rsidR="00EF0CA8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کمپرس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حفظ ایمنی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و استفاده از میله کنار تخت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F33276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پرونده نويسي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276ABA" w:rsidTr="00620735">
        <w:trPr>
          <w:jc w:val="center"/>
        </w:trPr>
        <w:tc>
          <w:tcPr>
            <w:tcW w:w="2420" w:type="dxa"/>
          </w:tcPr>
          <w:p w:rsidR="009B3704" w:rsidRPr="009E37DC" w:rsidRDefault="009B3704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گزارش نويسي مبتني بر فرآيند پرستاري</w:t>
            </w:r>
          </w:p>
        </w:tc>
        <w:tc>
          <w:tcPr>
            <w:tcW w:w="1193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276ABA" w:rsidTr="00620735">
        <w:trPr>
          <w:trHeight w:val="252"/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پذيرش بيمار </w:t>
            </w:r>
          </w:p>
        </w:tc>
        <w:tc>
          <w:tcPr>
            <w:tcW w:w="1193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276ABA" w:rsidTr="00620735">
        <w:trPr>
          <w:trHeight w:val="213"/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مراقبت از زخم فشاري</w:t>
            </w:r>
          </w:p>
        </w:tc>
        <w:tc>
          <w:tcPr>
            <w:tcW w:w="1193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276ABA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آماده نمودن ترالی پانسمان</w:t>
            </w:r>
          </w:p>
        </w:tc>
        <w:tc>
          <w:tcPr>
            <w:tcW w:w="1193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276ABA" w:rsidTr="00620735">
        <w:trPr>
          <w:jc w:val="center"/>
        </w:trPr>
        <w:tc>
          <w:tcPr>
            <w:tcW w:w="2420" w:type="dxa"/>
          </w:tcPr>
          <w:p w:rsidR="009B3704" w:rsidRPr="009E37DC" w:rsidRDefault="009B3704" w:rsidP="009E37DC">
            <w:pPr>
              <w:bidi/>
              <w:ind w:right="113"/>
              <w:jc w:val="both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lastRenderedPageBreak/>
              <w:t>شستشوي زخم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و تعویض پانسمان</w:t>
            </w:r>
          </w:p>
        </w:tc>
        <w:tc>
          <w:tcPr>
            <w:tcW w:w="1193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9B3704" w:rsidRPr="00276ABA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276ABA" w:rsidTr="00620735">
        <w:trPr>
          <w:jc w:val="center"/>
        </w:trPr>
        <w:tc>
          <w:tcPr>
            <w:tcW w:w="2420" w:type="dxa"/>
          </w:tcPr>
          <w:p w:rsidR="009E37DC" w:rsidRPr="009E37DC" w:rsidRDefault="00EF0CA8" w:rsidP="009E37DC">
            <w:pPr>
              <w:bidi/>
              <w:jc w:val="both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کشیدن بخیه</w:t>
            </w:r>
          </w:p>
        </w:tc>
        <w:tc>
          <w:tcPr>
            <w:tcW w:w="1193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276ABA" w:rsidTr="00620735">
        <w:trPr>
          <w:jc w:val="center"/>
        </w:trPr>
        <w:tc>
          <w:tcPr>
            <w:tcW w:w="2420" w:type="dxa"/>
          </w:tcPr>
          <w:p w:rsidR="00EF0CA8" w:rsidRPr="001238DE" w:rsidRDefault="009E37DC" w:rsidP="001238DE">
            <w:pPr>
              <w:tabs>
                <w:tab w:val="center" w:pos="1195"/>
              </w:tabs>
              <w:bidi/>
              <w:ind w:left="1169" w:hanging="2015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1238DE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بب</w:t>
            </w:r>
            <w:r w:rsidR="001238DE" w:rsidRPr="001238DE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ببس</w:t>
            </w:r>
            <w:r w:rsidR="001238DE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ب               بستن انواع باند و بانداژ</w:t>
            </w:r>
          </w:p>
        </w:tc>
        <w:tc>
          <w:tcPr>
            <w:tcW w:w="1193" w:type="dxa"/>
          </w:tcPr>
          <w:p w:rsidR="00EF0CA8" w:rsidRPr="001238DE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1238DE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276ABA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EF0CA8">
            <w:pPr>
              <w:bidi/>
              <w:ind w:left="4"/>
              <w:jc w:val="both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آموزش حین </w:t>
            </w:r>
            <w:r w:rsidR="00EF0CA8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ترخیص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  <w:r w:rsidR="00EF0CA8"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591C64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گرفتن تاريخچه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 w:val="restart"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b/>
                <w:bCs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b/>
                <w:bCs/>
                <w:sz w:val="16"/>
                <w:szCs w:val="16"/>
                <w:rtl/>
                <w:lang w:bidi="fa-IR"/>
              </w:rPr>
              <w:t>کاربرد وسایل استریل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   باز کردن انواع پک استریل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   قرار دادن وسایل استریل در محیط استریل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   ریختن انواع مایع در محیط استریل</w:t>
            </w: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کنترل دستورات دارویی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 w:val="restart"/>
          </w:tcPr>
          <w:p w:rsidR="008974D0" w:rsidRPr="009E37DC" w:rsidRDefault="008974D0" w:rsidP="00EF0CA8">
            <w:pPr>
              <w:bidi/>
              <w:ind w:left="4"/>
              <w:jc w:val="both"/>
              <w:rPr>
                <w:rFonts w:asciiTheme="majorBidi" w:hAnsiTheme="majorBidi" w:cs="B Mitra"/>
                <w:b/>
                <w:bCs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b/>
                <w:bCs/>
                <w:sz w:val="16"/>
                <w:szCs w:val="16"/>
                <w:rtl/>
                <w:lang w:bidi="fa-IR"/>
              </w:rPr>
              <w:t xml:space="preserve">دارو دادن </w:t>
            </w:r>
          </w:p>
          <w:p w:rsidR="009B3704" w:rsidRPr="009E37DC" w:rsidRDefault="008974D0" w:rsidP="008974D0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</w:t>
            </w:r>
            <w:r w:rsidR="009B370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خوراكي</w:t>
            </w:r>
          </w:p>
          <w:p w:rsidR="008974D0" w:rsidRPr="009E37DC" w:rsidRDefault="009B3704" w:rsidP="009B3704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 </w:t>
            </w:r>
            <w:r w:rsidR="008974D0"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تزريق</w:t>
            </w:r>
            <w:r w:rsidR="008974D0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عضلانی</w:t>
            </w:r>
            <w:r w:rsidR="008974D0"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 </w:t>
            </w:r>
          </w:p>
          <w:p w:rsidR="008974D0" w:rsidRPr="009E37DC" w:rsidRDefault="008974D0" w:rsidP="008974D0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عضلاني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وريدي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</w:p>
          <w:p w:rsidR="008974D0" w:rsidRPr="009E37DC" w:rsidRDefault="008974D0" w:rsidP="008974D0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تزریق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زير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جلدي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تزریق درون جلدی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تست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پني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سيلين</w:t>
            </w: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 xml:space="preserve"> 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تزریق به روش </w:t>
            </w:r>
            <w:r w:rsidRPr="009E37DC">
              <w:rPr>
                <w:rFonts w:asciiTheme="majorBidi" w:hAnsiTheme="majorBidi" w:cs="B Mitra"/>
                <w:sz w:val="16"/>
                <w:szCs w:val="16"/>
                <w:lang w:bidi="fa-IR"/>
              </w:rPr>
              <w:t>Z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وارد کردن دارو به بدن از طریق مالش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ریختن قطره چشمی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ریختن قطره گوش و بینی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مالیدن پماد چشمی</w:t>
            </w:r>
          </w:p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گذاشتن شیاف</w:t>
            </w:r>
            <w:r w:rsidR="009B370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(واژينال- ركتال)</w:t>
            </w:r>
          </w:p>
          <w:p w:rsidR="008974D0" w:rsidRPr="009E37DC" w:rsidRDefault="008974D0" w:rsidP="00365764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    دارو دادن به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روش 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</w:t>
            </w:r>
            <w:r w:rsidR="006B45C8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(</w:t>
            </w:r>
            <w:r w:rsidRPr="009E37DC">
              <w:rPr>
                <w:rFonts w:asciiTheme="majorBidi" w:hAnsiTheme="majorBidi" w:cs="B Mitra"/>
                <w:sz w:val="16"/>
                <w:szCs w:val="16"/>
                <w:lang w:bidi="fa-IR"/>
              </w:rPr>
              <w:t>PRN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  <w:vMerge/>
          </w:tcPr>
          <w:p w:rsidR="008974D0" w:rsidRPr="009E37DC" w:rsidRDefault="008974D0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</w:p>
        </w:tc>
        <w:tc>
          <w:tcPr>
            <w:tcW w:w="1193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8974D0" w:rsidRPr="009E37DC" w:rsidRDefault="008974D0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تهیه سرم با غلظت های مختلف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591C64" w:rsidRPr="009E37DC" w:rsidRDefault="00591C64" w:rsidP="00591C64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کنترل برگه ثبت انسولین و هپارین</w:t>
            </w:r>
          </w:p>
        </w:tc>
        <w:tc>
          <w:tcPr>
            <w:tcW w:w="1193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591C64" w:rsidRPr="009E37DC" w:rsidRDefault="00591C6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تنظیم قطرات سرم (ست و میکروست)</w:t>
            </w:r>
          </w:p>
        </w:tc>
        <w:tc>
          <w:tcPr>
            <w:tcW w:w="1193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591C64" w:rsidRPr="009E37DC" w:rsidRDefault="00591C6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تعویض و </w:t>
            </w:r>
            <w:r w:rsidR="00EF0CA8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وصل کردن سرم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591C6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کنترل جذب و دفع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آماده سازی </w:t>
            </w:r>
            <w:r w:rsidR="00591C64"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مددجو</w:t>
            </w: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 xml:space="preserve"> جهت انجام گرافی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مراقبت از جسد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شستشوی پرینه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آماده كردن اطاق عمل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t>اسكراب كردن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EF0CA8" w:rsidRPr="009E37DC" w:rsidRDefault="00EF0CA8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lang w:bidi="fa-IR"/>
              </w:rPr>
            </w:pPr>
            <w:r w:rsidRPr="009E37DC"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  <w:lastRenderedPageBreak/>
              <w:t>پرستار سياربودن</w:t>
            </w:r>
          </w:p>
        </w:tc>
        <w:tc>
          <w:tcPr>
            <w:tcW w:w="1193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EF0CA8" w:rsidRPr="009E37DC" w:rsidRDefault="00EF0CA8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9B3704" w:rsidRPr="009E37DC" w:rsidRDefault="009B370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انجام تمرينات فعال و غيرفعال در مددجويان</w:t>
            </w:r>
          </w:p>
        </w:tc>
        <w:tc>
          <w:tcPr>
            <w:tcW w:w="1193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9B3704" w:rsidRPr="009E37DC" w:rsidRDefault="009B370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آموزش به مددجو و مراقب</w:t>
            </w:r>
          </w:p>
        </w:tc>
        <w:tc>
          <w:tcPr>
            <w:tcW w:w="1193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9B3704" w:rsidRPr="009E37DC" w:rsidRDefault="009B370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پذيرش بيمار از اتاق ريكاوري و مراقبت از مددجو بعد از عمل</w:t>
            </w:r>
          </w:p>
        </w:tc>
        <w:tc>
          <w:tcPr>
            <w:tcW w:w="1193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  <w:tr w:rsidR="00620735" w:rsidRPr="009E37DC" w:rsidTr="00620735">
        <w:trPr>
          <w:jc w:val="center"/>
        </w:trPr>
        <w:tc>
          <w:tcPr>
            <w:tcW w:w="2420" w:type="dxa"/>
          </w:tcPr>
          <w:p w:rsidR="009B3704" w:rsidRPr="009E37DC" w:rsidRDefault="009B3704" w:rsidP="00EF0CA8">
            <w:pPr>
              <w:bidi/>
              <w:ind w:left="4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  <w:r w:rsidRPr="009E37DC">
              <w:rPr>
                <w:rFonts w:asciiTheme="majorBidi" w:hAnsiTheme="majorBidi" w:cs="B Mitra" w:hint="cs"/>
                <w:sz w:val="16"/>
                <w:szCs w:val="16"/>
                <w:rtl/>
                <w:lang w:bidi="fa-IR"/>
              </w:rPr>
              <w:t>فيزيوتراپي تنفسي</w:t>
            </w:r>
          </w:p>
        </w:tc>
        <w:tc>
          <w:tcPr>
            <w:tcW w:w="1193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  <w:tc>
          <w:tcPr>
            <w:tcW w:w="717" w:type="dxa"/>
          </w:tcPr>
          <w:p w:rsidR="009B3704" w:rsidRPr="009E37DC" w:rsidRDefault="009B3704" w:rsidP="00EF0CA8">
            <w:pPr>
              <w:bidi/>
              <w:ind w:left="4"/>
              <w:jc w:val="center"/>
              <w:rPr>
                <w:rFonts w:asciiTheme="majorBidi" w:hAnsiTheme="majorBidi" w:cs="B Mitra"/>
                <w:sz w:val="16"/>
                <w:szCs w:val="16"/>
                <w:rtl/>
                <w:lang w:bidi="fa-IR"/>
              </w:rPr>
            </w:pPr>
          </w:p>
        </w:tc>
      </w:tr>
    </w:tbl>
    <w:p w:rsidR="00D7636E" w:rsidRDefault="00D7636E" w:rsidP="003A16F6">
      <w:pPr>
        <w:pStyle w:val="ListParagraph"/>
        <w:bidi/>
        <w:ind w:left="4"/>
        <w:rPr>
          <w:rFonts w:asciiTheme="majorBidi" w:hAnsiTheme="majorBidi" w:cs="B Mitra"/>
          <w:b/>
          <w:bCs/>
          <w:sz w:val="16"/>
          <w:szCs w:val="16"/>
          <w:rtl/>
          <w:lang w:bidi="fa-IR"/>
        </w:rPr>
      </w:pPr>
    </w:p>
    <w:p w:rsidR="00D7636E" w:rsidRDefault="003A16F6" w:rsidP="00D7636E">
      <w:pPr>
        <w:pStyle w:val="ListParagraph"/>
        <w:bidi/>
        <w:ind w:left="4"/>
        <w:rPr>
          <w:rFonts w:asciiTheme="majorBidi" w:hAnsiTheme="majorBidi" w:cs="B Mitra"/>
          <w:b/>
          <w:bCs/>
          <w:sz w:val="16"/>
          <w:szCs w:val="16"/>
          <w:rtl/>
          <w:lang w:bidi="fa-IR"/>
        </w:rPr>
      </w:pPr>
      <w:r w:rsidRPr="009E37DC">
        <w:rPr>
          <w:rFonts w:asciiTheme="majorBidi" w:hAnsiTheme="majorBidi" w:cs="B Mitra" w:hint="cs"/>
          <w:b/>
          <w:bCs/>
          <w:sz w:val="16"/>
          <w:szCs w:val="16"/>
          <w:rtl/>
          <w:lang w:bidi="fa-IR"/>
        </w:rPr>
        <w:t>ذكر تا</w:t>
      </w:r>
      <w:r w:rsidR="00D7636E">
        <w:rPr>
          <w:rFonts w:asciiTheme="majorBidi" w:hAnsiTheme="majorBidi" w:cs="B Mitra" w:hint="cs"/>
          <w:b/>
          <w:bCs/>
          <w:sz w:val="16"/>
          <w:szCs w:val="16"/>
          <w:rtl/>
          <w:lang w:bidi="fa-IR"/>
        </w:rPr>
        <w:t>ريخ در تمامي ستون ها الزامي است</w:t>
      </w:r>
    </w:p>
    <w:p w:rsidR="00D7636E" w:rsidRDefault="00D7636E" w:rsidP="00D7636E">
      <w:pPr>
        <w:pStyle w:val="ListParagraph"/>
        <w:bidi/>
        <w:ind w:left="4"/>
        <w:rPr>
          <w:rFonts w:asciiTheme="majorBidi" w:hAnsiTheme="majorBidi" w:cs="B Mitra"/>
          <w:b/>
          <w:bCs/>
          <w:sz w:val="16"/>
          <w:szCs w:val="16"/>
          <w:rtl/>
          <w:lang w:bidi="fa-IR"/>
        </w:rPr>
      </w:pPr>
    </w:p>
    <w:p w:rsidR="00D7636E" w:rsidRDefault="00D7636E" w:rsidP="00D7636E">
      <w:pPr>
        <w:pStyle w:val="ListParagraph"/>
        <w:bidi/>
        <w:ind w:left="4"/>
        <w:rPr>
          <w:rFonts w:asciiTheme="majorBidi" w:hAnsiTheme="majorBidi" w:cs="B Mitra"/>
          <w:b/>
          <w:bCs/>
          <w:sz w:val="16"/>
          <w:szCs w:val="16"/>
          <w:rtl/>
          <w:lang w:bidi="fa-IR"/>
        </w:rPr>
      </w:pPr>
    </w:p>
    <w:p w:rsidR="00D7636E" w:rsidRPr="00D7636E" w:rsidRDefault="00D7636E" w:rsidP="00D7636E">
      <w:pPr>
        <w:bidi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D7636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ملاحظات و توصيه ها ( استاد بالینی):</w:t>
      </w:r>
    </w:p>
    <w:p w:rsidR="006B45C8" w:rsidRPr="00D7636E" w:rsidRDefault="003A16F6" w:rsidP="00D7636E">
      <w:pPr>
        <w:bidi/>
        <w:rPr>
          <w:rFonts w:asciiTheme="majorBidi" w:hAnsiTheme="majorBidi" w:cs="B Mitra"/>
          <w:b/>
          <w:bCs/>
          <w:sz w:val="16"/>
          <w:szCs w:val="16"/>
          <w:rtl/>
          <w:lang w:bidi="fa-IR"/>
        </w:rPr>
      </w:pPr>
      <w:r w:rsidRPr="00D7636E"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fa-IR"/>
        </w:rPr>
        <w:br w:type="page"/>
      </w:r>
    </w:p>
    <w:p w:rsidR="004F783D" w:rsidRPr="00D7636E" w:rsidRDefault="003A16F6" w:rsidP="00D7636E">
      <w:pPr>
        <w:bidi/>
        <w:ind w:left="-58" w:right="-142"/>
        <w:jc w:val="center"/>
        <w:rPr>
          <w:rFonts w:asciiTheme="majorBidi" w:hAnsiTheme="majorBidi" w:cs="Titr"/>
          <w:b/>
          <w:bCs/>
          <w:sz w:val="24"/>
          <w:szCs w:val="24"/>
          <w:rtl/>
          <w:lang w:bidi="fa-IR"/>
        </w:rPr>
      </w:pPr>
      <w:r w:rsidRPr="00D7636E">
        <w:rPr>
          <w:rFonts w:asciiTheme="majorBidi" w:hAnsiTheme="majorBidi" w:cs="Titr" w:hint="cs"/>
          <w:b/>
          <w:bCs/>
          <w:sz w:val="24"/>
          <w:szCs w:val="24"/>
          <w:rtl/>
          <w:lang w:bidi="fa-IR"/>
        </w:rPr>
        <w:lastRenderedPageBreak/>
        <w:t>پروسيجرهاي تخصصي</w:t>
      </w:r>
    </w:p>
    <w:tbl>
      <w:tblPr>
        <w:tblStyle w:val="TableGrid"/>
        <w:bidiVisual/>
        <w:tblW w:w="6521" w:type="dxa"/>
        <w:tblInd w:w="50" w:type="dxa"/>
        <w:tblLook w:val="04A0" w:firstRow="1" w:lastRow="0" w:firstColumn="1" w:lastColumn="0" w:noHBand="0" w:noVBand="1"/>
      </w:tblPr>
      <w:tblGrid>
        <w:gridCol w:w="2410"/>
        <w:gridCol w:w="709"/>
        <w:gridCol w:w="708"/>
        <w:gridCol w:w="851"/>
        <w:gridCol w:w="850"/>
        <w:gridCol w:w="993"/>
      </w:tblGrid>
      <w:tr w:rsidR="008974D0" w:rsidRPr="00D7636E" w:rsidTr="00620735">
        <w:trPr>
          <w:tblHeader/>
        </w:trPr>
        <w:tc>
          <w:tcPr>
            <w:tcW w:w="2410" w:type="dxa"/>
            <w:shd w:val="clear" w:color="auto" w:fill="BFBFBF" w:themeFill="background1" w:themeFillShade="BF"/>
          </w:tcPr>
          <w:p w:rsidR="008974D0" w:rsidRPr="00D7636E" w:rsidRDefault="008974D0" w:rsidP="00276ABA">
            <w:pPr>
              <w:bidi/>
              <w:rPr>
                <w:rFonts w:asciiTheme="majorBidi" w:hAnsiTheme="majorBidi" w:cs="B Nazanin"/>
                <w:b/>
                <w:bCs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پروسیجرهای </w:t>
            </w:r>
            <w:r w:rsidRPr="00D7636E">
              <w:rPr>
                <w:rFonts w:asciiTheme="majorBidi" w:hAnsiTheme="majorBidi" w:cs="B Nazanin"/>
                <w:b/>
                <w:bCs/>
                <w:sz w:val="16"/>
                <w:szCs w:val="16"/>
                <w:rtl/>
                <w:lang w:bidi="fa-IR"/>
              </w:rPr>
              <w:t>تخصصي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8974D0" w:rsidRPr="00D7636E" w:rsidRDefault="008974D0" w:rsidP="0041517E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رضايت 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8974D0" w:rsidRPr="00D7636E" w:rsidRDefault="008974D0" w:rsidP="00276ABA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  <w:lang w:bidi="fa-IR"/>
              </w:rPr>
              <w:t>عدم رضايت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8974D0" w:rsidRPr="00D7636E" w:rsidRDefault="008974D0" w:rsidP="00276ABA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  <w:lang w:bidi="fa-IR"/>
              </w:rPr>
              <w:t>نياز به تكرار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8974D0" w:rsidRPr="00D7636E" w:rsidRDefault="008974D0" w:rsidP="00D7636E">
            <w:pPr>
              <w:bidi/>
              <w:rPr>
                <w:rFonts w:asciiTheme="majorBidi" w:hAnsiTheme="majorBidi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  <w:lang w:bidi="fa-IR"/>
              </w:rPr>
              <w:t>امضاء استاد باليني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8974D0" w:rsidRPr="00D7636E" w:rsidRDefault="008974D0" w:rsidP="00276ABA">
            <w:pPr>
              <w:bidi/>
              <w:jc w:val="center"/>
              <w:rPr>
                <w:rFonts w:asciiTheme="majorBidi" w:hAnsiTheme="majorBidi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b/>
                <w:bCs/>
                <w:sz w:val="16"/>
                <w:szCs w:val="16"/>
                <w:rtl/>
                <w:lang w:bidi="fa-IR"/>
              </w:rPr>
              <w:t>ملاحظات</w:t>
            </w:r>
          </w:p>
        </w:tc>
      </w:tr>
      <w:tr w:rsidR="009B3704" w:rsidRPr="00D7636E" w:rsidTr="00620735">
        <w:tc>
          <w:tcPr>
            <w:tcW w:w="2410" w:type="dxa"/>
          </w:tcPr>
          <w:p w:rsidR="009B3704" w:rsidRPr="00D7636E" w:rsidRDefault="004566C4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بررسی </w:t>
            </w:r>
            <w:r w:rsidR="009B370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درد</w:t>
            </w:r>
          </w:p>
        </w:tc>
        <w:tc>
          <w:tcPr>
            <w:tcW w:w="709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انجام دياليز صفاقي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(</w:t>
            </w:r>
            <w:r w:rsidR="004566C4" w:rsidRPr="00D7636E">
              <w:rPr>
                <w:rFonts w:asciiTheme="majorBidi" w:hAnsiTheme="majorBidi" w:cs="B Nazanin"/>
                <w:sz w:val="16"/>
                <w:szCs w:val="16"/>
                <w:lang w:bidi="fa-IR"/>
              </w:rPr>
              <w:t>optional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آماده نمودن و تنظیم دستگاه همودیالیز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کمک به انجام پونکسیون های مختلف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انجام احیای قلبی-تنفسی پایه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گذاشتن ایروی</w:t>
            </w:r>
            <w:r w:rsidR="009B370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، مراقبت و ساكشن آن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کنترل فیستول و شنت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کنترل کاتتر ساب کلاویان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كنترل بيوپسي كليه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آماده نمودن و تزریق انسولین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استفاده از پمپ انفوزیون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3A16F6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انجام انواع ایزولاسیون</w:t>
            </w:r>
            <w:r w:rsidR="00276ABA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(معکوس، تنفسی،</w:t>
            </w:r>
            <w:r w:rsidR="00276ABA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گوارشی،</w:t>
            </w:r>
            <w:r w:rsidR="00276ABA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پوستی</w:t>
            </w:r>
            <w:r w:rsidR="003A16F6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و</w:t>
            </w:r>
            <w:r w:rsidR="00276ABA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خونی)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انجام شیمی درمانی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کنترل خونریزی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9B3704" w:rsidRPr="00D7636E" w:rsidTr="00620735">
        <w:tc>
          <w:tcPr>
            <w:tcW w:w="2410" w:type="dxa"/>
          </w:tcPr>
          <w:p w:rsidR="009B3704" w:rsidRPr="00D7636E" w:rsidRDefault="009B3704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گرفتن نمونه خون</w:t>
            </w:r>
          </w:p>
        </w:tc>
        <w:tc>
          <w:tcPr>
            <w:tcW w:w="709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9B3704" w:rsidRPr="00D7636E" w:rsidRDefault="009B3704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انجام ترانسفوزیون خون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آماده نمودن دستگاه شوک قلبی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گرفتن الکتروکاردیوگرام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طريقه استفاده از مانيتور 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استفاده از جورابهای ضد امبولی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استفاده از پالس اکسیمتری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ازمایش میزان قند خون</w:t>
            </w:r>
            <w:r w:rsidR="00276ABA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(دستگاه گلوکومتر)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کوتاه کردن مژه ها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4566C4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كنترل 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رفلکس</w:t>
            </w:r>
            <w:r w:rsidR="004566C4"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 مردم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کها به نور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گذاردن 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و خارج کردن </w:t>
            </w: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سند معده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شستشوي معده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شستشوي كولون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غذا دادن بوسیله سوند معده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غذا دادن بوسیله گاستروستومی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lastRenderedPageBreak/>
              <w:t>دادن تنقيه تخليه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دادن تنقيه داروئي 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365764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کنترل 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محل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استومي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4566C4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تعویض 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کیسه 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استومی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4566C4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گذاردن لوله ركتا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ل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2C1FA7" w:rsidP="004566C4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مراقبت، </w:t>
            </w:r>
            <w:r w:rsidR="008974D0"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کوتاه کردن در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ن</w:t>
            </w:r>
            <w:r w:rsidR="008974D0"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 و تعو</w:t>
            </w:r>
            <w:r w:rsidR="008974D0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ی</w:t>
            </w:r>
            <w:r w:rsidR="008974D0" w:rsidRPr="00D7636E">
              <w:rPr>
                <w:rFonts w:asciiTheme="majorBidi" w:hAnsiTheme="majorBidi" w:cs="B Nazanin" w:hint="eastAsia"/>
                <w:sz w:val="16"/>
                <w:szCs w:val="16"/>
                <w:rtl/>
                <w:lang w:bidi="fa-IR"/>
              </w:rPr>
              <w:t>ض</w:t>
            </w:r>
            <w:r w:rsidR="008974D0"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 آن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4566C4" w:rsidP="004566C4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نمونه گيري خون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، خلط </w:t>
            </w:r>
            <w:r w:rsidR="008974D0"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و غيره 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4566C4" w:rsidP="004566C4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ضد عفوني كردن مواد دفعي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4566C4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مراقبت و </w:t>
            </w:r>
            <w:r w:rsidR="008974D0"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ساكشن تراكياستومي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ساکشن لوله تراشه</w:t>
            </w:r>
            <w:r w:rsidR="002C1FA7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(باز و بسته)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ساکشن دهان و حلق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4566C4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دادن اکسیژن 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به طرق مختلف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شستشوي مثانه</w:t>
            </w:r>
            <w:r w:rsidR="004566C4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 و مجاری ادراری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سندا</w:t>
            </w: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ژ</w:t>
            </w: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 موقت و دائم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خارج کردن سوند ادراری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>نمونه برداري ادرار استريل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جمع آوری ادرار تمیز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4566C4" w:rsidRPr="00D7636E" w:rsidTr="00620735">
        <w:tc>
          <w:tcPr>
            <w:tcW w:w="2410" w:type="dxa"/>
          </w:tcPr>
          <w:p w:rsidR="004566C4" w:rsidRPr="00D7636E" w:rsidRDefault="004566C4" w:rsidP="008974D0">
            <w:pPr>
              <w:bidi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جمع آوری ادرار 24 ساعته</w:t>
            </w:r>
          </w:p>
        </w:tc>
        <w:tc>
          <w:tcPr>
            <w:tcW w:w="709" w:type="dxa"/>
          </w:tcPr>
          <w:p w:rsidR="004566C4" w:rsidRPr="00D7636E" w:rsidRDefault="004566C4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4566C4" w:rsidRPr="00D7636E" w:rsidRDefault="004566C4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4566C4" w:rsidRPr="00D7636E" w:rsidRDefault="004566C4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4566C4" w:rsidRPr="00D7636E" w:rsidRDefault="004566C4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4566C4" w:rsidRPr="00D7636E" w:rsidRDefault="004566C4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2C1FA7" w:rsidRPr="00D7636E" w:rsidTr="00620735">
        <w:tc>
          <w:tcPr>
            <w:tcW w:w="2410" w:type="dxa"/>
          </w:tcPr>
          <w:p w:rsidR="002C1FA7" w:rsidRPr="00D7636E" w:rsidRDefault="002C1FA7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گرفتن نمونه مدفوع (ساده و كشت)</w:t>
            </w:r>
          </w:p>
        </w:tc>
        <w:tc>
          <w:tcPr>
            <w:tcW w:w="709" w:type="dxa"/>
          </w:tcPr>
          <w:p w:rsidR="002C1FA7" w:rsidRPr="00D7636E" w:rsidRDefault="002C1FA7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2C1FA7" w:rsidRPr="00D7636E" w:rsidRDefault="002C1FA7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2C1FA7" w:rsidRPr="00D7636E" w:rsidRDefault="002C1FA7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2C1FA7" w:rsidRPr="00D7636E" w:rsidRDefault="002C1FA7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2C1FA7" w:rsidRPr="00D7636E" w:rsidRDefault="002C1FA7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jc w:val="both"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کنترل سطح هوشیاری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jc w:val="both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8974D0" w:rsidRPr="00D7636E" w:rsidTr="00620735">
        <w:tc>
          <w:tcPr>
            <w:tcW w:w="2410" w:type="dxa"/>
          </w:tcPr>
          <w:p w:rsidR="008974D0" w:rsidRPr="00D7636E" w:rsidRDefault="008974D0" w:rsidP="008974D0">
            <w:pPr>
              <w:bidi/>
              <w:rPr>
                <w:rFonts w:asciiTheme="majorBidi" w:hAnsiTheme="majorBidi" w:cs="B Nazanin"/>
                <w:sz w:val="16"/>
                <w:szCs w:val="16"/>
                <w:lang w:bidi="fa-IR"/>
              </w:rPr>
            </w:pPr>
            <w:r w:rsidRPr="00D7636E"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  <w:t xml:space="preserve">گذاردن آتل </w:t>
            </w:r>
          </w:p>
        </w:tc>
        <w:tc>
          <w:tcPr>
            <w:tcW w:w="709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8974D0" w:rsidRPr="00D7636E" w:rsidRDefault="008974D0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  <w:tr w:rsidR="002C1FA7" w:rsidRPr="00D7636E" w:rsidTr="00620735">
        <w:tc>
          <w:tcPr>
            <w:tcW w:w="2410" w:type="dxa"/>
          </w:tcPr>
          <w:p w:rsidR="002C1FA7" w:rsidRPr="00D7636E" w:rsidRDefault="002C1FA7" w:rsidP="008974D0">
            <w:pPr>
              <w:bidi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  <w:r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 xml:space="preserve">مانورهاي </w:t>
            </w:r>
            <w:r w:rsidR="0006644F" w:rsidRPr="00D7636E">
              <w:rPr>
                <w:rFonts w:asciiTheme="majorBidi" w:hAnsiTheme="majorBidi" w:cs="B Nazanin" w:hint="cs"/>
                <w:sz w:val="16"/>
                <w:szCs w:val="16"/>
                <w:rtl/>
                <w:lang w:bidi="fa-IR"/>
              </w:rPr>
              <w:t>كاربردي در آسپيراسيون جسم خارجي</w:t>
            </w:r>
          </w:p>
        </w:tc>
        <w:tc>
          <w:tcPr>
            <w:tcW w:w="709" w:type="dxa"/>
          </w:tcPr>
          <w:p w:rsidR="002C1FA7" w:rsidRPr="00D7636E" w:rsidRDefault="002C1FA7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2C1FA7" w:rsidRPr="00D7636E" w:rsidRDefault="002C1FA7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1" w:type="dxa"/>
          </w:tcPr>
          <w:p w:rsidR="002C1FA7" w:rsidRPr="00D7636E" w:rsidRDefault="002C1FA7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2C1FA7" w:rsidRPr="00D7636E" w:rsidRDefault="002C1FA7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</w:tcPr>
          <w:p w:rsidR="002C1FA7" w:rsidRPr="00D7636E" w:rsidRDefault="002C1FA7" w:rsidP="00EF0CA8">
            <w:pPr>
              <w:bidi/>
              <w:ind w:left="360"/>
              <w:rPr>
                <w:rFonts w:asciiTheme="majorBidi" w:hAnsiTheme="majorBidi" w:cs="B Nazanin"/>
                <w:sz w:val="16"/>
                <w:szCs w:val="16"/>
                <w:rtl/>
                <w:lang w:bidi="fa-IR"/>
              </w:rPr>
            </w:pPr>
          </w:p>
        </w:tc>
      </w:tr>
    </w:tbl>
    <w:p w:rsidR="004F783D" w:rsidRPr="00D7636E" w:rsidRDefault="0006644F" w:rsidP="003A16F6">
      <w:pPr>
        <w:bidi/>
        <w:rPr>
          <w:rFonts w:asciiTheme="majorBidi" w:hAnsiTheme="majorBidi" w:cs="B Nazanin"/>
          <w:b/>
          <w:bCs/>
          <w:sz w:val="16"/>
          <w:szCs w:val="16"/>
          <w:lang w:bidi="fa-IR"/>
        </w:rPr>
      </w:pPr>
      <w:r w:rsidRPr="00D7636E">
        <w:rPr>
          <w:rFonts w:asciiTheme="majorBidi" w:hAnsiTheme="majorBidi" w:cs="B Nazanin" w:hint="cs"/>
          <w:b/>
          <w:bCs/>
          <w:sz w:val="16"/>
          <w:szCs w:val="16"/>
          <w:rtl/>
          <w:lang w:bidi="fa-IR"/>
        </w:rPr>
        <w:t xml:space="preserve">   </w:t>
      </w:r>
      <w:r w:rsidR="003A16F6" w:rsidRPr="00D7636E">
        <w:rPr>
          <w:rFonts w:asciiTheme="majorBidi" w:hAnsiTheme="majorBidi" w:cs="B Nazanin" w:hint="cs"/>
          <w:b/>
          <w:bCs/>
          <w:sz w:val="16"/>
          <w:szCs w:val="16"/>
          <w:rtl/>
          <w:lang w:bidi="fa-IR"/>
        </w:rPr>
        <w:t>ذكر تاريخ در تمامي ستون ها الزامي است.</w:t>
      </w:r>
    </w:p>
    <w:p w:rsidR="00D7636E" w:rsidRPr="00D7636E" w:rsidRDefault="00D7636E" w:rsidP="00D7636E">
      <w:pPr>
        <w:bidi/>
        <w:jc w:val="both"/>
        <w:rPr>
          <w:rFonts w:cs="B Nazanin"/>
          <w:b/>
          <w:bCs/>
          <w:rtl/>
          <w:lang w:bidi="fa-IR"/>
        </w:rPr>
      </w:pPr>
      <w:r w:rsidRPr="00D7636E">
        <w:rPr>
          <w:rFonts w:cs="B Nazanin" w:hint="cs"/>
          <w:b/>
          <w:bCs/>
          <w:rtl/>
          <w:lang w:bidi="fa-IR"/>
        </w:rPr>
        <w:t>ملاحظات و توصيه ها (استاد بالینی):</w:t>
      </w:r>
    </w:p>
    <w:p w:rsidR="006B45C8" w:rsidRPr="00D7636E" w:rsidRDefault="006B45C8">
      <w:pPr>
        <w:rPr>
          <w:rFonts w:cs="Titr"/>
          <w:b/>
          <w:bCs/>
          <w:sz w:val="16"/>
          <w:szCs w:val="16"/>
          <w:lang w:bidi="fa-IR"/>
        </w:rPr>
      </w:pPr>
    </w:p>
    <w:p w:rsidR="00276ABA" w:rsidRPr="006B45C8" w:rsidRDefault="00CB0C89" w:rsidP="00D7636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 xml:space="preserve"> </w:t>
      </w:r>
    </w:p>
    <w:sectPr w:rsidR="00276ABA" w:rsidRPr="006B45C8" w:rsidSect="00771752">
      <w:pgSz w:w="8391" w:h="11907" w:code="11"/>
      <w:pgMar w:top="1134" w:right="1134" w:bottom="1134" w:left="79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094" w:rsidRDefault="00274094" w:rsidP="00F620F6">
      <w:pPr>
        <w:spacing w:after="0" w:line="240" w:lineRule="auto"/>
      </w:pPr>
      <w:r>
        <w:separator/>
      </w:r>
    </w:p>
  </w:endnote>
  <w:endnote w:type="continuationSeparator" w:id="0">
    <w:p w:rsidR="00274094" w:rsidRDefault="00274094" w:rsidP="00F62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3EF" w:rsidRPr="00F620F6" w:rsidRDefault="008523EF" w:rsidP="00F620F6">
    <w:pPr>
      <w:pStyle w:val="Footer"/>
      <w:pBdr>
        <w:top w:val="thinThickSmallGap" w:sz="24" w:space="1" w:color="622423"/>
      </w:pBdr>
      <w:bidi/>
      <w:rPr>
        <w:rFonts w:ascii="Cambria" w:eastAsia="Times New Roman" w:hAnsi="Cambria" w:cs="Times New Roman"/>
        <w:rtl/>
        <w:lang w:bidi="fa-IR"/>
      </w:rPr>
    </w:pPr>
    <w:r w:rsidRPr="00734006">
      <w:rPr>
        <w:rFonts w:ascii="IranNastaliq" w:eastAsia="Times New Roman" w:hAnsi="IranNastaliq" w:cs="B Davat"/>
        <w:rtl/>
      </w:rPr>
      <w:t>دفتر مطالعات و توسعه آموزش دانشكده پرستاري و مامايي ايران</w:t>
    </w:r>
    <w:r>
      <w:rPr>
        <w:rFonts w:ascii="IranNastaliq" w:eastAsia="Times New Roman" w:hAnsi="IranNastaliq" w:cs="B Davat" w:hint="cs"/>
        <w:rtl/>
      </w:rPr>
      <w:tab/>
    </w:r>
    <w:r w:rsidRPr="00734006">
      <w:rPr>
        <w:rFonts w:ascii="Cambria" w:eastAsia="Times New Roman" w:hAnsi="Cambria" w:cs="Times New Roman"/>
      </w:rPr>
      <w:tab/>
    </w:r>
    <w:r w:rsidRPr="00F87B68">
      <w:rPr>
        <w:rFonts w:eastAsia="Times New Roman" w:cs="B Nazanin"/>
        <w:sz w:val="28"/>
        <w:szCs w:val="28"/>
      </w:rPr>
      <w:fldChar w:fldCharType="begin"/>
    </w:r>
    <w:r w:rsidRPr="00F87B68">
      <w:rPr>
        <w:rFonts w:cs="B Nazanin"/>
        <w:sz w:val="28"/>
        <w:szCs w:val="28"/>
      </w:rPr>
      <w:instrText xml:space="preserve"> PAGE   \* MERGEFORMAT </w:instrText>
    </w:r>
    <w:r w:rsidRPr="00F87B68">
      <w:rPr>
        <w:rFonts w:eastAsia="Times New Roman" w:cs="B Nazanin"/>
        <w:sz w:val="28"/>
        <w:szCs w:val="28"/>
      </w:rPr>
      <w:fldChar w:fldCharType="separate"/>
    </w:r>
    <w:r w:rsidR="00792986" w:rsidRPr="00792986">
      <w:rPr>
        <w:rFonts w:ascii="Cambria" w:eastAsia="Times New Roman" w:hAnsi="Cambria" w:cs="B Nazanin"/>
        <w:noProof/>
        <w:sz w:val="28"/>
        <w:szCs w:val="28"/>
        <w:rtl/>
      </w:rPr>
      <w:t>2</w:t>
    </w:r>
    <w:r w:rsidRPr="00F87B68">
      <w:rPr>
        <w:rFonts w:ascii="Cambria" w:eastAsia="Times New Roman" w:hAnsi="Cambria" w:cs="B Nazanin"/>
        <w:noProof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45"/>
      <w:gridCol w:w="5594"/>
    </w:tblGrid>
    <w:tr w:rsidR="001238DE">
      <w:tc>
        <w:tcPr>
          <w:tcW w:w="918" w:type="dxa"/>
        </w:tcPr>
        <w:p w:rsidR="001238DE" w:rsidRDefault="001238DE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792986" w:rsidRPr="00792986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5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1238DE" w:rsidRPr="001238DE" w:rsidRDefault="001238DE">
          <w:pPr>
            <w:pStyle w:val="Footer"/>
            <w:rPr>
              <w:rFonts w:ascii="IranNastaliq" w:hAnsi="IranNastaliq" w:cs="IranNastaliq"/>
              <w:b/>
              <w:bCs/>
              <w:sz w:val="28"/>
              <w:szCs w:val="28"/>
            </w:rPr>
          </w:pPr>
          <w:r w:rsidRPr="001238DE">
            <w:rPr>
              <w:rFonts w:ascii="IranNastaliq" w:hAnsi="IranNastaliq" w:cs="IranNastaliq"/>
              <w:b/>
              <w:bCs/>
              <w:sz w:val="28"/>
              <w:szCs w:val="28"/>
              <w:rtl/>
            </w:rPr>
            <w:t>دفتر مطالعات و توسعه آموزش</w:t>
          </w:r>
          <w:r w:rsidR="00223745">
            <w:rPr>
              <w:rFonts w:ascii="IranNastaliq" w:hAnsi="IranNastaliq" w:cs="IranNastaliq" w:hint="cs"/>
              <w:b/>
              <w:bCs/>
              <w:sz w:val="28"/>
              <w:szCs w:val="28"/>
              <w:rtl/>
            </w:rPr>
            <w:t xml:space="preserve">  </w:t>
          </w:r>
        </w:p>
      </w:tc>
    </w:tr>
  </w:tbl>
  <w:p w:rsidR="007B1728" w:rsidRPr="00F620F6" w:rsidRDefault="007B1728" w:rsidP="00F620F6">
    <w:pPr>
      <w:pStyle w:val="Footer"/>
      <w:pBdr>
        <w:top w:val="thinThickSmallGap" w:sz="24" w:space="1" w:color="622423"/>
      </w:pBdr>
      <w:bidi/>
      <w:rPr>
        <w:rFonts w:ascii="Cambria" w:eastAsia="Times New Roman" w:hAnsi="Cambria" w:cs="Times New Roman"/>
        <w:rtl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094" w:rsidRDefault="00274094" w:rsidP="00F620F6">
      <w:pPr>
        <w:spacing w:after="0" w:line="240" w:lineRule="auto"/>
      </w:pPr>
      <w:r>
        <w:separator/>
      </w:r>
    </w:p>
  </w:footnote>
  <w:footnote w:type="continuationSeparator" w:id="0">
    <w:p w:rsidR="00274094" w:rsidRDefault="00274094" w:rsidP="00F62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3EF" w:rsidRPr="00734006" w:rsidRDefault="008523EF" w:rsidP="00AA59FD">
    <w:pPr>
      <w:pStyle w:val="Header"/>
      <w:pBdr>
        <w:bottom w:val="thickThinSmallGap" w:sz="24" w:space="1" w:color="622423"/>
      </w:pBdr>
      <w:bidi/>
      <w:jc w:val="both"/>
      <w:rPr>
        <w:rFonts w:ascii="Cambria" w:eastAsia="Times New Roman" w:hAnsi="Cambria" w:cs="Times New Roman"/>
        <w:sz w:val="32"/>
        <w:szCs w:val="32"/>
        <w:rtl/>
      </w:rPr>
    </w:pPr>
    <w:r>
      <w:rPr>
        <w:b/>
        <w:bCs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44CA9D96" wp14:editId="2C0C6CFE">
          <wp:simplePos x="0" y="0"/>
          <wp:positionH relativeFrom="column">
            <wp:posOffset>29845</wp:posOffset>
          </wp:positionH>
          <wp:positionV relativeFrom="paragraph">
            <wp:posOffset>-17145</wp:posOffset>
          </wp:positionV>
          <wp:extent cx="285115" cy="502920"/>
          <wp:effectExtent l="0" t="0" r="635" b="0"/>
          <wp:wrapNone/>
          <wp:docPr id="5" name="Pictur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A3D">
      <w:rPr>
        <w:rFonts w:ascii="Cambria" w:eastAsia="Times New Roman" w:hAnsi="Cambria" w:cs="Times New Roman"/>
        <w:b/>
        <w:bCs/>
        <w:sz w:val="24"/>
        <w:szCs w:val="24"/>
      </w:rPr>
      <w:t>Logbook</w:t>
    </w:r>
    <w:r w:rsidRPr="00D83A3D">
      <w:rPr>
        <w:rFonts w:ascii="Cambria" w:eastAsia="Times New Roman" w:hAnsi="Cambria" w:cs="Times New Roman" w:hint="cs"/>
        <w:sz w:val="24"/>
        <w:szCs w:val="24"/>
        <w:rtl/>
      </w:rPr>
      <w:t xml:space="preserve"> </w:t>
    </w:r>
    <w:r>
      <w:rPr>
        <w:rFonts w:ascii="IranNastaliq" w:eastAsia="Times New Roman" w:hAnsi="IranNastaliq" w:cs="IranNastaliq" w:hint="cs"/>
        <w:b/>
        <w:bCs/>
        <w:sz w:val="40"/>
        <w:szCs w:val="40"/>
        <w:rtl/>
      </w:rPr>
      <w:t>پرستاري</w:t>
    </w:r>
    <w:r w:rsidR="00792986">
      <w:rPr>
        <w:rFonts w:ascii="IranNastaliq" w:eastAsia="Times New Roman" w:hAnsi="IranNastaliq" w:cs="IranNastaliq" w:hint="cs"/>
        <w:b/>
        <w:bCs/>
        <w:sz w:val="40"/>
        <w:szCs w:val="40"/>
        <w:rtl/>
        <w:lang w:bidi="fa-IR"/>
      </w:rPr>
      <w:t xml:space="preserve"> داخلی و </w:t>
    </w:r>
    <w:proofErr w:type="gramStart"/>
    <w:r w:rsidR="00792986">
      <w:rPr>
        <w:rFonts w:ascii="IranNastaliq" w:eastAsia="Times New Roman" w:hAnsi="IranNastaliq" w:cs="IranNastaliq" w:hint="cs"/>
        <w:b/>
        <w:bCs/>
        <w:sz w:val="40"/>
        <w:szCs w:val="40"/>
        <w:rtl/>
        <w:lang w:bidi="fa-IR"/>
      </w:rPr>
      <w:t>ج</w:t>
    </w:r>
    <w:r w:rsidR="00AA59FD">
      <w:rPr>
        <w:rFonts w:ascii="IranNastaliq" w:eastAsia="Times New Roman" w:hAnsi="IranNastaliq" w:cs="IranNastaliq" w:hint="cs"/>
        <w:b/>
        <w:bCs/>
        <w:sz w:val="40"/>
        <w:szCs w:val="40"/>
        <w:rtl/>
        <w:lang w:bidi="fa-IR"/>
      </w:rPr>
      <w:t>راحی</w:t>
    </w:r>
    <w:r>
      <w:rPr>
        <w:rFonts w:ascii="IranNastaliq" w:eastAsia="Times New Roman" w:hAnsi="IranNastaliq" w:cs="IranNastaliq" w:hint="cs"/>
        <w:b/>
        <w:bCs/>
        <w:sz w:val="40"/>
        <w:szCs w:val="40"/>
        <w:rtl/>
        <w:lang w:bidi="fa-IR"/>
      </w:rPr>
      <w:t xml:space="preserve"> </w:t>
    </w:r>
    <w:r>
      <w:rPr>
        <w:rFonts w:ascii="IranNastaliq" w:eastAsia="Times New Roman" w:hAnsi="IranNastaliq" w:cs="IranNastaliq" w:hint="cs"/>
        <w:b/>
        <w:bCs/>
        <w:sz w:val="40"/>
        <w:szCs w:val="40"/>
        <w:rtl/>
      </w:rPr>
      <w:t xml:space="preserve"> مقطع</w:t>
    </w:r>
    <w:proofErr w:type="gramEnd"/>
    <w:r>
      <w:rPr>
        <w:rFonts w:ascii="IranNastaliq" w:eastAsia="Times New Roman" w:hAnsi="IranNastaliq" w:cs="IranNastaliq" w:hint="cs"/>
        <w:b/>
        <w:bCs/>
        <w:sz w:val="40"/>
        <w:szCs w:val="40"/>
        <w:rtl/>
      </w:rPr>
      <w:t xml:space="preserve"> كارشناسي</w:t>
    </w:r>
    <w:r>
      <w:rPr>
        <w:rFonts w:ascii="IranNastaliq" w:eastAsia="Times New Roman" w:hAnsi="IranNastaliq" w:cs="IranNastaliq" w:hint="cs"/>
        <w:sz w:val="40"/>
        <w:szCs w:val="40"/>
        <w:rtl/>
      </w:rPr>
      <w:tab/>
    </w:r>
    <w:r>
      <w:rPr>
        <w:rFonts w:ascii="IranNastaliq" w:eastAsia="Times New Roman" w:hAnsi="IranNastaliq" w:cs="IranNastaliq" w:hint="cs"/>
        <w:sz w:val="40"/>
        <w:szCs w:val="40"/>
        <w:rtl/>
      </w:rPr>
      <w:tab/>
    </w:r>
  </w:p>
  <w:p w:rsidR="008523EF" w:rsidRDefault="008523EF" w:rsidP="00F620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3EF" w:rsidRDefault="008523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728" w:rsidRPr="00734006" w:rsidRDefault="007B1728" w:rsidP="00F620F6">
    <w:pPr>
      <w:pStyle w:val="Header"/>
      <w:pBdr>
        <w:bottom w:val="thickThinSmallGap" w:sz="24" w:space="1" w:color="622423"/>
      </w:pBdr>
      <w:bidi/>
      <w:jc w:val="both"/>
      <w:rPr>
        <w:rFonts w:ascii="Cambria" w:eastAsia="Times New Roman" w:hAnsi="Cambria" w:cs="Times New Roman"/>
        <w:sz w:val="32"/>
        <w:szCs w:val="32"/>
        <w:rtl/>
      </w:rPr>
    </w:pPr>
    <w:r>
      <w:rPr>
        <w:b/>
        <w:bCs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1B01EFE2" wp14:editId="345C83AC">
          <wp:simplePos x="0" y="0"/>
          <wp:positionH relativeFrom="column">
            <wp:posOffset>29845</wp:posOffset>
          </wp:positionH>
          <wp:positionV relativeFrom="paragraph">
            <wp:posOffset>-17145</wp:posOffset>
          </wp:positionV>
          <wp:extent cx="285115" cy="502920"/>
          <wp:effectExtent l="0" t="0" r="635" b="0"/>
          <wp:wrapNone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A3D">
      <w:rPr>
        <w:rFonts w:ascii="Cambria" w:eastAsia="Times New Roman" w:hAnsi="Cambria" w:cs="Times New Roman"/>
        <w:b/>
        <w:bCs/>
        <w:sz w:val="24"/>
        <w:szCs w:val="24"/>
      </w:rPr>
      <w:t>Logbook</w:t>
    </w:r>
    <w:r w:rsidRPr="00D83A3D">
      <w:rPr>
        <w:rFonts w:ascii="Cambria" w:eastAsia="Times New Roman" w:hAnsi="Cambria" w:cs="Times New Roman" w:hint="cs"/>
        <w:sz w:val="24"/>
        <w:szCs w:val="24"/>
        <w:rtl/>
      </w:rPr>
      <w:t xml:space="preserve"> </w:t>
    </w:r>
    <w:r>
      <w:rPr>
        <w:rFonts w:ascii="IranNastaliq" w:eastAsia="Times New Roman" w:hAnsi="IranNastaliq" w:cs="IranNastaliq" w:hint="cs"/>
        <w:b/>
        <w:bCs/>
        <w:sz w:val="40"/>
        <w:szCs w:val="40"/>
        <w:rtl/>
      </w:rPr>
      <w:t xml:space="preserve">پرستاري داخلي و جراحي مقطع كارشناسي </w:t>
    </w:r>
    <w:r>
      <w:rPr>
        <w:rFonts w:ascii="IranNastaliq" w:eastAsia="Times New Roman" w:hAnsi="IranNastaliq" w:cs="IranNastaliq" w:hint="cs"/>
        <w:sz w:val="40"/>
        <w:szCs w:val="40"/>
        <w:rtl/>
      </w:rPr>
      <w:tab/>
    </w:r>
    <w:r>
      <w:rPr>
        <w:rFonts w:ascii="IranNastaliq" w:eastAsia="Times New Roman" w:hAnsi="IranNastaliq" w:cs="IranNastaliq" w:hint="cs"/>
        <w:sz w:val="40"/>
        <w:szCs w:val="40"/>
        <w:rtl/>
      </w:rPr>
      <w:tab/>
    </w:r>
  </w:p>
  <w:p w:rsidR="007B1728" w:rsidRDefault="007B1728" w:rsidP="00F620F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3EF" w:rsidRDefault="00274094">
    <w:pPr>
      <w:pStyle w:val="Header"/>
    </w:pPr>
    <w:sdt>
      <w:sdtPr>
        <w:id w:val="954984929"/>
        <w:docPartObj>
          <w:docPartGallery w:val="Page Numbers (Margins)"/>
          <w:docPartUnique/>
        </w:docPartObj>
      </w:sdtPr>
      <w:sdtEndPr/>
      <w:sdtContent>
        <w:r w:rsidR="00D859E0"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5C343DC4" wp14:editId="5B3271B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2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9E0" w:rsidRDefault="00D859E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792986" w:rsidRPr="0079298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9" style="position:absolute;margin-left:0;margin-top:0;width:40.2pt;height:171.9pt;z-index:25166950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BIWpNG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D859E0" w:rsidRDefault="00D859E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792986" w:rsidRPr="0079298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0.5pt;height:10.5pt" o:bullet="t">
        <v:imagedata r:id="rId1" o:title="mso3472"/>
      </v:shape>
    </w:pict>
  </w:numPicBullet>
  <w:abstractNum w:abstractNumId="0">
    <w:nsid w:val="04BA0ADB"/>
    <w:multiLevelType w:val="hybridMultilevel"/>
    <w:tmpl w:val="46B2AB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12B32"/>
    <w:multiLevelType w:val="hybridMultilevel"/>
    <w:tmpl w:val="AC56F322"/>
    <w:lvl w:ilvl="0" w:tplc="10EECD3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21E9A"/>
    <w:multiLevelType w:val="hybridMultilevel"/>
    <w:tmpl w:val="57D059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417F5"/>
    <w:multiLevelType w:val="hybridMultilevel"/>
    <w:tmpl w:val="74C078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A61431"/>
    <w:multiLevelType w:val="hybridMultilevel"/>
    <w:tmpl w:val="A104AE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814EA"/>
    <w:multiLevelType w:val="hybridMultilevel"/>
    <w:tmpl w:val="25D27664"/>
    <w:lvl w:ilvl="0" w:tplc="2304BD84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B24A1"/>
    <w:multiLevelType w:val="hybridMultilevel"/>
    <w:tmpl w:val="F85213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EC34C0A"/>
    <w:multiLevelType w:val="hybridMultilevel"/>
    <w:tmpl w:val="B7F24112"/>
    <w:lvl w:ilvl="0" w:tplc="B8EE1060">
      <w:start w:val="1"/>
      <w:numFmt w:val="bullet"/>
      <w:lvlText w:val=""/>
      <w:lvlPicBulletId w:val="0"/>
      <w:lvlJc w:val="left"/>
      <w:pPr>
        <w:ind w:left="2061" w:hanging="360"/>
      </w:pPr>
      <w:rPr>
        <w:rFonts w:ascii="Symbol" w:hAnsi="Symbol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">
    <w:nsid w:val="559E574E"/>
    <w:multiLevelType w:val="hybridMultilevel"/>
    <w:tmpl w:val="AE1E338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8E51736"/>
    <w:multiLevelType w:val="hybridMultilevel"/>
    <w:tmpl w:val="1D64F9C4"/>
    <w:lvl w:ilvl="0" w:tplc="C3EE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E22C48"/>
    <w:multiLevelType w:val="hybridMultilevel"/>
    <w:tmpl w:val="01CEBC4A"/>
    <w:lvl w:ilvl="0" w:tplc="C3EE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133650"/>
    <w:multiLevelType w:val="hybridMultilevel"/>
    <w:tmpl w:val="B88EA7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10"/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B2B"/>
    <w:rsid w:val="0006644F"/>
    <w:rsid w:val="00075496"/>
    <w:rsid w:val="000F301E"/>
    <w:rsid w:val="001238DE"/>
    <w:rsid w:val="001C62B0"/>
    <w:rsid w:val="001F3200"/>
    <w:rsid w:val="00223745"/>
    <w:rsid w:val="00274094"/>
    <w:rsid w:val="00276ABA"/>
    <w:rsid w:val="002A1D1F"/>
    <w:rsid w:val="002C0974"/>
    <w:rsid w:val="002C1FA7"/>
    <w:rsid w:val="002E5BC9"/>
    <w:rsid w:val="00365764"/>
    <w:rsid w:val="003834DE"/>
    <w:rsid w:val="003A16F6"/>
    <w:rsid w:val="003E31C9"/>
    <w:rsid w:val="0041517E"/>
    <w:rsid w:val="00423262"/>
    <w:rsid w:val="004566C4"/>
    <w:rsid w:val="00456A4B"/>
    <w:rsid w:val="004F783D"/>
    <w:rsid w:val="00591C64"/>
    <w:rsid w:val="005F5A03"/>
    <w:rsid w:val="00620735"/>
    <w:rsid w:val="0066319E"/>
    <w:rsid w:val="006B45C8"/>
    <w:rsid w:val="00711924"/>
    <w:rsid w:val="0072272D"/>
    <w:rsid w:val="00742838"/>
    <w:rsid w:val="00771752"/>
    <w:rsid w:val="00792986"/>
    <w:rsid w:val="007B1728"/>
    <w:rsid w:val="0084547E"/>
    <w:rsid w:val="0084589A"/>
    <w:rsid w:val="008523EF"/>
    <w:rsid w:val="008974D0"/>
    <w:rsid w:val="008D0629"/>
    <w:rsid w:val="008D7CC9"/>
    <w:rsid w:val="008F2033"/>
    <w:rsid w:val="008F2A08"/>
    <w:rsid w:val="00904E12"/>
    <w:rsid w:val="0092593D"/>
    <w:rsid w:val="00964F5B"/>
    <w:rsid w:val="0096780D"/>
    <w:rsid w:val="00987ABB"/>
    <w:rsid w:val="009B3704"/>
    <w:rsid w:val="009E37DC"/>
    <w:rsid w:val="009F5092"/>
    <w:rsid w:val="00A47C75"/>
    <w:rsid w:val="00AA59FD"/>
    <w:rsid w:val="00B105AB"/>
    <w:rsid w:val="00B92ECB"/>
    <w:rsid w:val="00BB37C9"/>
    <w:rsid w:val="00CA2B2B"/>
    <w:rsid w:val="00CB0C89"/>
    <w:rsid w:val="00CF3A99"/>
    <w:rsid w:val="00D34EC1"/>
    <w:rsid w:val="00D57CA5"/>
    <w:rsid w:val="00D7636E"/>
    <w:rsid w:val="00D859E0"/>
    <w:rsid w:val="00D87187"/>
    <w:rsid w:val="00D96935"/>
    <w:rsid w:val="00DA3EC0"/>
    <w:rsid w:val="00DD2A82"/>
    <w:rsid w:val="00DD74B8"/>
    <w:rsid w:val="00E540BF"/>
    <w:rsid w:val="00E743F1"/>
    <w:rsid w:val="00E86D8A"/>
    <w:rsid w:val="00EE5728"/>
    <w:rsid w:val="00EF0CA8"/>
    <w:rsid w:val="00F33276"/>
    <w:rsid w:val="00F620F6"/>
    <w:rsid w:val="00FE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B2B"/>
    <w:pPr>
      <w:ind w:left="720"/>
      <w:contextualSpacing/>
    </w:pPr>
  </w:style>
  <w:style w:type="table" w:styleId="TableGrid">
    <w:name w:val="Table Grid"/>
    <w:basedOn w:val="TableNormal"/>
    <w:uiPriority w:val="59"/>
    <w:rsid w:val="00EF0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2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F6"/>
  </w:style>
  <w:style w:type="paragraph" w:styleId="Footer">
    <w:name w:val="footer"/>
    <w:basedOn w:val="Normal"/>
    <w:link w:val="FooterChar"/>
    <w:uiPriority w:val="99"/>
    <w:unhideWhenUsed/>
    <w:rsid w:val="00F62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F6"/>
  </w:style>
  <w:style w:type="paragraph" w:styleId="BalloonText">
    <w:name w:val="Balloon Text"/>
    <w:basedOn w:val="Normal"/>
    <w:link w:val="BalloonTextChar"/>
    <w:uiPriority w:val="99"/>
    <w:semiHidden/>
    <w:unhideWhenUsed/>
    <w:rsid w:val="0027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B2B"/>
    <w:pPr>
      <w:ind w:left="720"/>
      <w:contextualSpacing/>
    </w:pPr>
  </w:style>
  <w:style w:type="table" w:styleId="TableGrid">
    <w:name w:val="Table Grid"/>
    <w:basedOn w:val="TableNormal"/>
    <w:uiPriority w:val="59"/>
    <w:rsid w:val="00EF0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2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F6"/>
  </w:style>
  <w:style w:type="paragraph" w:styleId="Footer">
    <w:name w:val="footer"/>
    <w:basedOn w:val="Normal"/>
    <w:link w:val="FooterChar"/>
    <w:uiPriority w:val="99"/>
    <w:unhideWhenUsed/>
    <w:rsid w:val="00F62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F6"/>
  </w:style>
  <w:style w:type="paragraph" w:styleId="BalloonText">
    <w:name w:val="Balloon Text"/>
    <w:basedOn w:val="Normal"/>
    <w:link w:val="BalloonTextChar"/>
    <w:uiPriority w:val="99"/>
    <w:semiHidden/>
    <w:unhideWhenUsed/>
    <w:rsid w:val="0027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34FE9-D9A3-4534-8C9A-7989823E2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USER</cp:lastModifiedBy>
  <cp:revision>17</cp:revision>
  <cp:lastPrinted>2017-12-26T06:34:00Z</cp:lastPrinted>
  <dcterms:created xsi:type="dcterms:W3CDTF">2017-12-26T04:50:00Z</dcterms:created>
  <dcterms:modified xsi:type="dcterms:W3CDTF">2018-01-14T07:50:00Z</dcterms:modified>
</cp:coreProperties>
</file>